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83783" w:rsidRPr="00236075" w:rsidRDefault="00883783" w:rsidP="00883783">
      <w:pPr>
        <w:overflowPunct w:val="0"/>
        <w:autoSpaceDE w:val="0"/>
        <w:autoSpaceDN w:val="0"/>
        <w:adjustRightInd w:val="0"/>
        <w:spacing w:after="0" w:line="312" w:lineRule="auto"/>
        <w:ind w:left="326"/>
        <w:textAlignment w:val="baseline"/>
        <w:rPr>
          <w:rFonts w:ascii="Times New Roman" w:hAnsi="Times New Roman" w:cs="David" w:hint="cs"/>
          <w:sz w:val="24"/>
          <w:szCs w:val="24"/>
          <w:rtl/>
          <w:lang w:eastAsia="he-IL"/>
        </w:rPr>
      </w:pPr>
    </w:p>
    <w:p w:rsidR="003907AB" w:rsidRPr="005B3E30" w:rsidRDefault="003907AB" w:rsidP="003907AB">
      <w:pPr>
        <w:overflowPunct w:val="0"/>
        <w:autoSpaceDE w:val="0"/>
        <w:autoSpaceDN w:val="0"/>
        <w:adjustRightInd w:val="0"/>
        <w:spacing w:before="120" w:after="120" w:line="312" w:lineRule="auto"/>
        <w:ind w:left="84"/>
        <w:jc w:val="center"/>
        <w:textAlignment w:val="baseline"/>
        <w:rPr>
          <w:rFonts w:ascii="Times New Roman" w:hAnsi="Times New Roman" w:cs="David"/>
          <w:b/>
          <w:bCs/>
          <w:sz w:val="32"/>
          <w:szCs w:val="32"/>
          <w:u w:val="single"/>
          <w:rtl/>
          <w:lang w:eastAsia="he-IL"/>
        </w:rPr>
      </w:pPr>
      <w:proofErr w:type="gramStart"/>
      <w:r>
        <w:rPr>
          <w:rFonts w:ascii="David" w:hAnsi="David" w:hint="cs"/>
          <w:b/>
          <w:bCs/>
          <w:sz w:val="32"/>
          <w:szCs w:val="32"/>
          <w:u w:val="single"/>
          <w:rtl/>
          <w:lang w:eastAsia="he-IL" w:bidi="ar-SA"/>
        </w:rPr>
        <w:t>مناقصة</w:t>
      </w:r>
      <w:proofErr w:type="gramEnd"/>
      <w:r>
        <w:rPr>
          <w:rFonts w:ascii="David" w:hAnsi="David" w:hint="cs"/>
          <w:b/>
          <w:bCs/>
          <w:sz w:val="32"/>
          <w:szCs w:val="32"/>
          <w:u w:val="single"/>
          <w:rtl/>
          <w:lang w:eastAsia="he-IL" w:bidi="ar-SA"/>
        </w:rPr>
        <w:t xml:space="preserve"> علنية رقم</w:t>
      </w:r>
      <w:r w:rsidRPr="005B3E30">
        <w:rPr>
          <w:rFonts w:ascii="David" w:hAnsi="David" w:cs="David"/>
          <w:b/>
          <w:bCs/>
          <w:sz w:val="32"/>
          <w:szCs w:val="32"/>
          <w:u w:val="single"/>
          <w:rtl/>
          <w:lang w:eastAsia="he-IL"/>
        </w:rPr>
        <w:t xml:space="preserve"> </w:t>
      </w:r>
      <w:r>
        <w:rPr>
          <w:rFonts w:ascii="Times New Roman" w:hAnsi="Times New Roman" w:cs="David" w:hint="cs"/>
          <w:b/>
          <w:bCs/>
          <w:sz w:val="32"/>
          <w:szCs w:val="32"/>
          <w:u w:val="single"/>
          <w:rtl/>
          <w:lang w:eastAsia="he-IL"/>
        </w:rPr>
        <w:t>41/14</w:t>
      </w:r>
    </w:p>
    <w:p w:rsidR="003907AB" w:rsidRDefault="003907AB" w:rsidP="003907AB">
      <w:pPr>
        <w:tabs>
          <w:tab w:val="left" w:pos="720"/>
          <w:tab w:val="center" w:pos="4153"/>
          <w:tab w:val="right" w:pos="8306"/>
        </w:tabs>
        <w:spacing w:after="0" w:line="240" w:lineRule="auto"/>
        <w:jc w:val="center"/>
        <w:rPr>
          <w:rFonts w:ascii="Times New Roman" w:hAnsi="Times New Roman" w:cstheme="minorBidi"/>
          <w:b/>
          <w:bCs/>
          <w:sz w:val="32"/>
          <w:szCs w:val="32"/>
          <w:u w:val="single"/>
          <w:rtl/>
          <w:lang w:eastAsia="he-IL" w:bidi="ar-SA"/>
        </w:rPr>
      </w:pPr>
      <w:r>
        <w:rPr>
          <w:rFonts w:ascii="Times New Roman" w:hAnsi="Times New Roman" w:cstheme="minorBidi" w:hint="cs"/>
          <w:b/>
          <w:bCs/>
          <w:sz w:val="32"/>
          <w:szCs w:val="32"/>
          <w:u w:val="single"/>
          <w:rtl/>
          <w:lang w:eastAsia="he-IL" w:bidi="ar-SA"/>
        </w:rPr>
        <w:t>وزارة الاقتصاد تتوجه لتلقي عروض لتقديم خدمات</w:t>
      </w:r>
    </w:p>
    <w:p w:rsidR="003907AB" w:rsidRPr="002C483A" w:rsidRDefault="003907AB" w:rsidP="003907AB">
      <w:pPr>
        <w:tabs>
          <w:tab w:val="left" w:pos="720"/>
          <w:tab w:val="center" w:pos="4153"/>
          <w:tab w:val="right" w:pos="8306"/>
        </w:tabs>
        <w:spacing w:after="0" w:line="240" w:lineRule="auto"/>
        <w:jc w:val="center"/>
        <w:rPr>
          <w:rFonts w:ascii="Times New Roman" w:hAnsi="Times New Roman" w:cstheme="minorBidi"/>
          <w:b/>
          <w:bCs/>
          <w:sz w:val="32"/>
          <w:szCs w:val="32"/>
          <w:u w:val="single"/>
          <w:rtl/>
          <w:lang w:eastAsia="he-IL" w:bidi="ar-SA"/>
        </w:rPr>
      </w:pPr>
      <w:proofErr w:type="gramStart"/>
      <w:r>
        <w:rPr>
          <w:rFonts w:ascii="Times New Roman" w:hAnsi="Times New Roman" w:cstheme="minorBidi" w:hint="cs"/>
          <w:b/>
          <w:bCs/>
          <w:sz w:val="32"/>
          <w:szCs w:val="32"/>
          <w:u w:val="single"/>
          <w:rtl/>
          <w:lang w:eastAsia="he-IL" w:bidi="ar-SA"/>
        </w:rPr>
        <w:t>تحويل</w:t>
      </w:r>
      <w:proofErr w:type="gramEnd"/>
      <w:r>
        <w:rPr>
          <w:rFonts w:ascii="Times New Roman" w:hAnsi="Times New Roman" w:cstheme="minorBidi" w:hint="cs"/>
          <w:b/>
          <w:bCs/>
          <w:sz w:val="32"/>
          <w:szCs w:val="32"/>
          <w:u w:val="single"/>
          <w:rtl/>
          <w:lang w:eastAsia="he-IL" w:bidi="ar-SA"/>
        </w:rPr>
        <w:t xml:space="preserve">, </w:t>
      </w:r>
      <w:r w:rsidR="005E159E">
        <w:rPr>
          <w:rFonts w:ascii="Times New Roman" w:hAnsi="Times New Roman" w:cstheme="minorBidi" w:hint="cs"/>
          <w:b/>
          <w:bCs/>
          <w:sz w:val="32"/>
          <w:szCs w:val="32"/>
          <w:u w:val="single"/>
          <w:rtl/>
          <w:lang w:eastAsia="he-IL" w:bidi="ar-SA"/>
        </w:rPr>
        <w:t>إنعاش</w:t>
      </w:r>
      <w:r>
        <w:rPr>
          <w:rFonts w:ascii="Times New Roman" w:hAnsi="Times New Roman" w:cstheme="minorBidi" w:hint="cs"/>
          <w:b/>
          <w:bCs/>
          <w:sz w:val="32"/>
          <w:szCs w:val="32"/>
          <w:u w:val="single"/>
          <w:rtl/>
          <w:lang w:eastAsia="he-IL" w:bidi="ar-SA"/>
        </w:rPr>
        <w:t xml:space="preserve"> وتخزين حبوب قهوة خضراء حكومية </w:t>
      </w:r>
    </w:p>
    <w:p w:rsidR="003907AB" w:rsidRPr="005B3E30" w:rsidRDefault="003907AB" w:rsidP="003907AB">
      <w:pPr>
        <w:spacing w:after="0"/>
        <w:ind w:left="1429" w:hanging="720"/>
        <w:rPr>
          <w:rFonts w:ascii="Times New Roman" w:hAnsi="Times New Roman" w:cs="David"/>
          <w:u w:val="single"/>
          <w:rtl/>
          <w:lang w:eastAsia="he-IL"/>
        </w:rPr>
      </w:pPr>
      <w:bookmarkStart w:id="0" w:name="_GoBack"/>
      <w:bookmarkEnd w:id="0"/>
    </w:p>
    <w:p w:rsidR="003907AB" w:rsidRPr="005B3E30" w:rsidRDefault="003907AB" w:rsidP="003907AB">
      <w:pPr>
        <w:overflowPunct w:val="0"/>
        <w:autoSpaceDE w:val="0"/>
        <w:autoSpaceDN w:val="0"/>
        <w:adjustRightInd w:val="0"/>
        <w:spacing w:after="0" w:line="312" w:lineRule="auto"/>
        <w:ind w:left="326"/>
        <w:textAlignment w:val="baseline"/>
        <w:rPr>
          <w:rFonts w:ascii="Times New Roman" w:hAnsi="Times New Roman" w:cs="David"/>
          <w:sz w:val="24"/>
          <w:szCs w:val="24"/>
          <w:rtl/>
          <w:lang w:eastAsia="he-IL"/>
        </w:rPr>
      </w:pPr>
    </w:p>
    <w:p w:rsidR="003907AB" w:rsidRDefault="003907AB" w:rsidP="003907AB">
      <w:pPr>
        <w:tabs>
          <w:tab w:val="left" w:pos="720"/>
          <w:tab w:val="center" w:pos="4153"/>
          <w:tab w:val="right" w:pos="8306"/>
        </w:tabs>
        <w:spacing w:after="0" w:line="240" w:lineRule="auto"/>
        <w:rPr>
          <w:rFonts w:ascii="Times New Roman" w:hAnsi="Times New Roman" w:cstheme="minorBidi"/>
          <w:sz w:val="24"/>
          <w:szCs w:val="24"/>
          <w:rtl/>
          <w:lang w:eastAsia="he-IL" w:bidi="ar-SA"/>
        </w:rPr>
      </w:pPr>
      <w:r w:rsidRPr="002C483A">
        <w:rPr>
          <w:rFonts w:ascii="Times New Roman" w:hAnsi="Times New Roman" w:cstheme="minorBidi" w:hint="cs"/>
          <w:sz w:val="24"/>
          <w:szCs w:val="24"/>
          <w:rtl/>
          <w:lang w:eastAsia="he-IL" w:bidi="ar-SA"/>
        </w:rPr>
        <w:t xml:space="preserve">وزارة الاقتصاد, معنية بتلقي عروض لتقديم خدمات تحويل, </w:t>
      </w:r>
      <w:r w:rsidR="005E159E" w:rsidRPr="002C483A">
        <w:rPr>
          <w:rFonts w:ascii="Times New Roman" w:hAnsi="Times New Roman" w:cstheme="minorBidi" w:hint="cs"/>
          <w:sz w:val="24"/>
          <w:szCs w:val="24"/>
          <w:rtl/>
          <w:lang w:eastAsia="he-IL" w:bidi="ar-SA"/>
        </w:rPr>
        <w:t>إنعاش</w:t>
      </w:r>
      <w:r w:rsidRPr="002C483A">
        <w:rPr>
          <w:rFonts w:ascii="Times New Roman" w:hAnsi="Times New Roman" w:cstheme="minorBidi" w:hint="cs"/>
          <w:sz w:val="24"/>
          <w:szCs w:val="24"/>
          <w:rtl/>
          <w:lang w:eastAsia="he-IL" w:bidi="ar-SA"/>
        </w:rPr>
        <w:t xml:space="preserve"> وتخزين</w:t>
      </w:r>
      <w:r>
        <w:rPr>
          <w:rFonts w:ascii="Times New Roman" w:hAnsi="Times New Roman" w:cstheme="minorBidi" w:hint="cs"/>
          <w:sz w:val="24"/>
          <w:szCs w:val="24"/>
          <w:rtl/>
          <w:lang w:eastAsia="he-IL" w:bidi="ar-SA"/>
        </w:rPr>
        <w:t xml:space="preserve"> لكمية</w:t>
      </w:r>
      <w:r w:rsidRPr="002C483A">
        <w:rPr>
          <w:rFonts w:ascii="Times New Roman" w:hAnsi="Times New Roman" w:cstheme="minorBidi" w:hint="cs"/>
          <w:sz w:val="24"/>
          <w:szCs w:val="24"/>
          <w:rtl/>
          <w:lang w:eastAsia="he-IL" w:bidi="ar-SA"/>
        </w:rPr>
        <w:t xml:space="preserve"> حتى </w:t>
      </w:r>
      <w:r>
        <w:rPr>
          <w:rFonts w:ascii="Times New Roman" w:hAnsi="Times New Roman" w:cstheme="minorBidi" w:hint="cs"/>
          <w:sz w:val="24"/>
          <w:szCs w:val="24"/>
          <w:rtl/>
          <w:lang w:eastAsia="he-IL"/>
        </w:rPr>
        <w:t>309</w:t>
      </w:r>
      <w:r w:rsidRPr="002C483A">
        <w:rPr>
          <w:rFonts w:ascii="Times New Roman" w:hAnsi="Times New Roman" w:cstheme="minorBidi" w:hint="cs"/>
          <w:sz w:val="24"/>
          <w:szCs w:val="24"/>
          <w:rtl/>
          <w:lang w:eastAsia="he-IL" w:bidi="ar-SA"/>
        </w:rPr>
        <w:t xml:space="preserve"> طن من حبوب القهوة الخضراء ال</w:t>
      </w:r>
      <w:r>
        <w:rPr>
          <w:rFonts w:ascii="Times New Roman" w:hAnsi="Times New Roman" w:cstheme="minorBidi" w:hint="cs"/>
          <w:sz w:val="24"/>
          <w:szCs w:val="24"/>
          <w:rtl/>
          <w:lang w:eastAsia="he-IL" w:bidi="ar-SA"/>
        </w:rPr>
        <w:t>تي تمتلكها ال</w:t>
      </w:r>
      <w:r w:rsidRPr="002C483A">
        <w:rPr>
          <w:rFonts w:ascii="Times New Roman" w:hAnsi="Times New Roman" w:cstheme="minorBidi" w:hint="cs"/>
          <w:sz w:val="24"/>
          <w:szCs w:val="24"/>
          <w:rtl/>
          <w:lang w:eastAsia="he-IL" w:bidi="ar-SA"/>
        </w:rPr>
        <w:t>حكومة</w:t>
      </w:r>
      <w:r>
        <w:rPr>
          <w:rFonts w:ascii="Times New Roman" w:hAnsi="Times New Roman" w:cstheme="minorBidi" w:hint="cs"/>
          <w:sz w:val="24"/>
          <w:szCs w:val="24"/>
          <w:rtl/>
          <w:lang w:eastAsia="he-IL" w:bidi="ar-SA"/>
        </w:rPr>
        <w:t xml:space="preserve"> (ولكن ليس اقل من </w:t>
      </w:r>
      <w:r>
        <w:rPr>
          <w:rFonts w:ascii="Times New Roman" w:hAnsi="Times New Roman" w:cstheme="minorBidi" w:hint="cs"/>
          <w:sz w:val="24"/>
          <w:szCs w:val="24"/>
          <w:rtl/>
          <w:lang w:eastAsia="he-IL"/>
        </w:rPr>
        <w:t xml:space="preserve">150 </w:t>
      </w:r>
      <w:r>
        <w:rPr>
          <w:rFonts w:ascii="Times New Roman" w:hAnsi="Times New Roman" w:cstheme="minorBidi" w:hint="cs"/>
          <w:sz w:val="24"/>
          <w:szCs w:val="24"/>
          <w:rtl/>
          <w:lang w:eastAsia="he-IL" w:bidi="ar-SA"/>
        </w:rPr>
        <w:t xml:space="preserve">طن), حاليا حبوب القهوة هي من نوع </w:t>
      </w:r>
      <w:proofErr w:type="spellStart"/>
      <w:r>
        <w:rPr>
          <w:rFonts w:ascii="Times New Roman" w:hAnsi="Times New Roman" w:cstheme="minorBidi" w:hint="cs"/>
          <w:sz w:val="24"/>
          <w:szCs w:val="24"/>
          <w:rtl/>
          <w:lang w:eastAsia="he-IL" w:bidi="ar-SA"/>
        </w:rPr>
        <w:t>روبوستا</w:t>
      </w:r>
      <w:proofErr w:type="spellEnd"/>
      <w:r>
        <w:rPr>
          <w:rFonts w:ascii="Times New Roman" w:hAnsi="Times New Roman" w:cstheme="minorBidi" w:hint="cs"/>
          <w:sz w:val="24"/>
          <w:szCs w:val="24"/>
          <w:rtl/>
          <w:lang w:eastAsia="he-IL" w:bidi="ar-SA"/>
        </w:rPr>
        <w:t xml:space="preserve"> جريد</w:t>
      </w:r>
      <w:r w:rsidRPr="002C483A">
        <w:rPr>
          <w:rFonts w:ascii="Times New Roman" w:hAnsi="Times New Roman" w:cstheme="minorBidi" w:hint="cs"/>
          <w:sz w:val="24"/>
          <w:szCs w:val="24"/>
          <w:rtl/>
          <w:lang w:eastAsia="he-IL" w:bidi="ar-SA"/>
        </w:rPr>
        <w:t xml:space="preserve"> </w:t>
      </w:r>
      <w:r>
        <w:rPr>
          <w:rFonts w:ascii="Times New Roman" w:hAnsi="Times New Roman" w:cstheme="minorBidi" w:hint="cs"/>
          <w:sz w:val="24"/>
          <w:szCs w:val="24"/>
          <w:rtl/>
          <w:lang w:eastAsia="he-IL" w:bidi="ar-SA"/>
        </w:rPr>
        <w:t xml:space="preserve">2 وعلى الفائز </w:t>
      </w:r>
      <w:r w:rsidR="005E159E">
        <w:rPr>
          <w:rFonts w:ascii="Times New Roman" w:hAnsi="Times New Roman" w:cstheme="minorBidi" w:hint="cs"/>
          <w:sz w:val="24"/>
          <w:szCs w:val="24"/>
          <w:rtl/>
          <w:lang w:eastAsia="he-IL" w:bidi="ar-SA"/>
        </w:rPr>
        <w:t>أن</w:t>
      </w:r>
      <w:r>
        <w:rPr>
          <w:rFonts w:ascii="Times New Roman" w:hAnsi="Times New Roman" w:cstheme="minorBidi" w:hint="cs"/>
          <w:sz w:val="24"/>
          <w:szCs w:val="24"/>
          <w:rtl/>
          <w:lang w:eastAsia="he-IL" w:bidi="ar-SA"/>
        </w:rPr>
        <w:t xml:space="preserve"> يحولهم </w:t>
      </w:r>
      <w:r w:rsidR="005E159E">
        <w:rPr>
          <w:rFonts w:ascii="Times New Roman" w:hAnsi="Times New Roman" w:cstheme="minorBidi" w:hint="cs"/>
          <w:sz w:val="24"/>
          <w:szCs w:val="24"/>
          <w:rtl/>
          <w:lang w:eastAsia="he-IL" w:bidi="ar-SA"/>
        </w:rPr>
        <w:t>إلى</w:t>
      </w:r>
      <w:r>
        <w:rPr>
          <w:rFonts w:ascii="Times New Roman" w:hAnsi="Times New Roman" w:cstheme="minorBidi" w:hint="cs"/>
          <w:sz w:val="24"/>
          <w:szCs w:val="24"/>
          <w:rtl/>
          <w:lang w:eastAsia="he-IL" w:bidi="ar-SA"/>
        </w:rPr>
        <w:t xml:space="preserve"> حبوب قهوة من نوع </w:t>
      </w:r>
      <w:proofErr w:type="spellStart"/>
      <w:r>
        <w:rPr>
          <w:rFonts w:ascii="Times New Roman" w:hAnsi="Times New Roman" w:cstheme="minorBidi" w:hint="cs"/>
          <w:sz w:val="24"/>
          <w:szCs w:val="24"/>
          <w:rtl/>
          <w:lang w:eastAsia="he-IL" w:bidi="ar-SA"/>
        </w:rPr>
        <w:t>روبوستا</w:t>
      </w:r>
      <w:proofErr w:type="spellEnd"/>
      <w:r>
        <w:rPr>
          <w:rFonts w:ascii="Times New Roman" w:hAnsi="Times New Roman" w:cstheme="minorBidi" w:hint="cs"/>
          <w:sz w:val="24"/>
          <w:szCs w:val="24"/>
          <w:rtl/>
          <w:lang w:eastAsia="he-IL" w:bidi="ar-SA"/>
        </w:rPr>
        <w:t xml:space="preserve"> جريد</w:t>
      </w:r>
      <w:r w:rsidRPr="002C483A">
        <w:rPr>
          <w:rFonts w:ascii="Times New Roman" w:hAnsi="Times New Roman" w:cstheme="minorBidi" w:hint="cs"/>
          <w:sz w:val="24"/>
          <w:szCs w:val="24"/>
          <w:rtl/>
          <w:lang w:eastAsia="he-IL" w:bidi="ar-SA"/>
        </w:rPr>
        <w:t xml:space="preserve"> </w:t>
      </w:r>
      <w:r>
        <w:rPr>
          <w:rFonts w:ascii="Times New Roman" w:hAnsi="Times New Roman" w:cstheme="minorBidi" w:hint="cs"/>
          <w:sz w:val="24"/>
          <w:szCs w:val="24"/>
          <w:rtl/>
          <w:lang w:eastAsia="he-IL" w:bidi="ar-SA"/>
        </w:rPr>
        <w:t>1, انعاشهم وتخزينهم كما فصل في مستندات المناقصة.</w:t>
      </w:r>
    </w:p>
    <w:p w:rsidR="003907AB" w:rsidRPr="002C483A" w:rsidRDefault="003907AB" w:rsidP="003907AB">
      <w:pPr>
        <w:tabs>
          <w:tab w:val="left" w:pos="720"/>
          <w:tab w:val="center" w:pos="4153"/>
          <w:tab w:val="right" w:pos="8306"/>
        </w:tabs>
        <w:spacing w:after="0" w:line="240" w:lineRule="auto"/>
        <w:rPr>
          <w:rFonts w:ascii="Times New Roman" w:hAnsi="Times New Roman" w:cstheme="minorBidi"/>
          <w:sz w:val="24"/>
          <w:szCs w:val="24"/>
          <w:rtl/>
          <w:lang w:eastAsia="he-IL" w:bidi="ar-SA"/>
        </w:rPr>
      </w:pPr>
    </w:p>
    <w:p w:rsidR="003907AB" w:rsidRPr="005B3E30" w:rsidRDefault="003907AB" w:rsidP="003907AB">
      <w:pPr>
        <w:overflowPunct w:val="0"/>
        <w:autoSpaceDE w:val="0"/>
        <w:autoSpaceDN w:val="0"/>
        <w:adjustRightInd w:val="0"/>
        <w:spacing w:after="0" w:line="360" w:lineRule="auto"/>
        <w:textAlignment w:val="baseline"/>
        <w:rPr>
          <w:rFonts w:ascii="Times New Roman" w:hAnsi="Times New Roman" w:cs="David"/>
          <w:sz w:val="24"/>
          <w:szCs w:val="24"/>
          <w:rtl/>
          <w:lang w:eastAsia="he-IL"/>
        </w:rPr>
      </w:pPr>
    </w:p>
    <w:p w:rsidR="003907AB" w:rsidRDefault="003907AB" w:rsidP="003907AB">
      <w:pPr>
        <w:numPr>
          <w:ilvl w:val="0"/>
          <w:numId w:val="1"/>
        </w:numPr>
        <w:spacing w:after="0" w:line="360" w:lineRule="auto"/>
        <w:ind w:left="709" w:hanging="425"/>
        <w:rPr>
          <w:rFonts w:ascii="Times New Roman" w:hAnsi="Times New Roman" w:cs="David"/>
          <w:b/>
          <w:bCs/>
          <w:sz w:val="24"/>
          <w:szCs w:val="24"/>
          <w:u w:val="single"/>
          <w:lang w:eastAsia="he-IL"/>
        </w:rPr>
      </w:pPr>
      <w:proofErr w:type="gramStart"/>
      <w:r>
        <w:rPr>
          <w:rFonts w:ascii="Times New Roman" w:hAnsi="Times New Roman" w:cstheme="minorBidi" w:hint="cs"/>
          <w:b/>
          <w:bCs/>
          <w:sz w:val="24"/>
          <w:szCs w:val="24"/>
          <w:u w:val="single"/>
          <w:rtl/>
          <w:lang w:eastAsia="he-IL" w:bidi="ar-SA"/>
        </w:rPr>
        <w:t>فترة</w:t>
      </w:r>
      <w:proofErr w:type="gramEnd"/>
      <w:r>
        <w:rPr>
          <w:rFonts w:ascii="Times New Roman" w:hAnsi="Times New Roman" w:cstheme="minorBidi" w:hint="cs"/>
          <w:b/>
          <w:bCs/>
          <w:sz w:val="24"/>
          <w:szCs w:val="24"/>
          <w:u w:val="single"/>
          <w:rtl/>
          <w:lang w:eastAsia="he-IL" w:bidi="ar-SA"/>
        </w:rPr>
        <w:t xml:space="preserve"> التعاقد </w:t>
      </w:r>
      <w:r>
        <w:rPr>
          <w:rFonts w:ascii="Times New Roman" w:hAnsi="Times New Roman" w:cstheme="minorBidi"/>
          <w:b/>
          <w:bCs/>
          <w:sz w:val="24"/>
          <w:szCs w:val="24"/>
          <w:u w:val="single"/>
          <w:rtl/>
          <w:lang w:eastAsia="he-IL" w:bidi="ar-SA"/>
        </w:rPr>
        <w:t>–</w:t>
      </w:r>
      <w:r>
        <w:rPr>
          <w:rFonts w:ascii="Times New Roman" w:hAnsi="Times New Roman" w:cstheme="minorBidi" w:hint="cs"/>
          <w:b/>
          <w:bCs/>
          <w:sz w:val="24"/>
          <w:szCs w:val="24"/>
          <w:u w:val="single"/>
          <w:rtl/>
          <w:lang w:eastAsia="he-IL" w:bidi="ar-SA"/>
        </w:rPr>
        <w:t xml:space="preserve"> </w:t>
      </w:r>
      <w:r w:rsidRPr="002C483A">
        <w:rPr>
          <w:rFonts w:ascii="Times New Roman" w:hAnsi="Times New Roman" w:cstheme="minorBidi" w:hint="cs"/>
          <w:sz w:val="24"/>
          <w:szCs w:val="24"/>
          <w:rtl/>
          <w:lang w:eastAsia="he-IL" w:bidi="ar-SA"/>
        </w:rPr>
        <w:t xml:space="preserve">مدة التعاقد هي لسنة </w:t>
      </w:r>
      <w:r>
        <w:rPr>
          <w:rFonts w:ascii="Times New Roman" w:hAnsi="Times New Roman" w:cstheme="minorBidi" w:hint="cs"/>
          <w:sz w:val="24"/>
          <w:szCs w:val="24"/>
          <w:rtl/>
          <w:lang w:eastAsia="he-IL" w:bidi="ar-SA"/>
        </w:rPr>
        <w:t>م</w:t>
      </w:r>
      <w:r w:rsidRPr="002C483A">
        <w:rPr>
          <w:rFonts w:ascii="Times New Roman" w:hAnsi="Times New Roman" w:cstheme="minorBidi" w:hint="cs"/>
          <w:sz w:val="24"/>
          <w:szCs w:val="24"/>
          <w:rtl/>
          <w:lang w:eastAsia="he-IL" w:bidi="ar-SA"/>
        </w:rPr>
        <w:t xml:space="preserve">ع </w:t>
      </w:r>
      <w:r w:rsidR="005E159E" w:rsidRPr="002C483A">
        <w:rPr>
          <w:rFonts w:ascii="Times New Roman" w:hAnsi="Times New Roman" w:cstheme="minorBidi" w:hint="cs"/>
          <w:sz w:val="24"/>
          <w:szCs w:val="24"/>
          <w:rtl/>
          <w:lang w:eastAsia="he-IL" w:bidi="ar-SA"/>
        </w:rPr>
        <w:t>إمكانية</w:t>
      </w:r>
      <w:r w:rsidRPr="002C483A">
        <w:rPr>
          <w:rFonts w:ascii="Times New Roman" w:hAnsi="Times New Roman" w:cstheme="minorBidi" w:hint="cs"/>
          <w:sz w:val="24"/>
          <w:szCs w:val="24"/>
          <w:rtl/>
          <w:lang w:eastAsia="he-IL" w:bidi="ar-SA"/>
        </w:rPr>
        <w:t xml:space="preserve"> للوزارة فقط بتمديد الفترة لمدة </w:t>
      </w:r>
      <w:r w:rsidR="005E159E" w:rsidRPr="002C483A">
        <w:rPr>
          <w:rFonts w:ascii="Times New Roman" w:hAnsi="Times New Roman" w:cstheme="minorBidi" w:hint="cs"/>
          <w:sz w:val="24"/>
          <w:szCs w:val="24"/>
          <w:rtl/>
          <w:lang w:eastAsia="he-IL" w:bidi="ar-SA"/>
        </w:rPr>
        <w:t>أربع</w:t>
      </w:r>
      <w:r w:rsidRPr="002C483A">
        <w:rPr>
          <w:rFonts w:ascii="Times New Roman" w:hAnsi="Times New Roman" w:cstheme="minorBidi" w:hint="cs"/>
          <w:sz w:val="24"/>
          <w:szCs w:val="24"/>
          <w:rtl/>
          <w:lang w:eastAsia="he-IL" w:bidi="ar-SA"/>
        </w:rPr>
        <w:t xml:space="preserve"> سنوات </w:t>
      </w:r>
      <w:r w:rsidR="005E159E" w:rsidRPr="002C483A">
        <w:rPr>
          <w:rFonts w:ascii="Times New Roman" w:hAnsi="Times New Roman" w:cstheme="minorBidi" w:hint="cs"/>
          <w:sz w:val="24"/>
          <w:szCs w:val="24"/>
          <w:rtl/>
          <w:lang w:eastAsia="he-IL" w:bidi="ar-SA"/>
        </w:rPr>
        <w:t>إضافية</w:t>
      </w:r>
      <w:r w:rsidRPr="002C483A">
        <w:rPr>
          <w:rFonts w:ascii="Times New Roman" w:hAnsi="Times New Roman" w:cstheme="minorBidi" w:hint="cs"/>
          <w:sz w:val="24"/>
          <w:szCs w:val="24"/>
          <w:rtl/>
          <w:lang w:eastAsia="he-IL" w:bidi="ar-SA"/>
        </w:rPr>
        <w:t>, حتى سنة في كل مرة.</w:t>
      </w:r>
    </w:p>
    <w:p w:rsidR="009B54C2" w:rsidRPr="00100E9F" w:rsidRDefault="009B54C2" w:rsidP="009B54C2">
      <w:pPr>
        <w:pStyle w:val="a9"/>
        <w:numPr>
          <w:ilvl w:val="0"/>
          <w:numId w:val="1"/>
        </w:numPr>
        <w:spacing w:after="0" w:line="360" w:lineRule="auto"/>
        <w:jc w:val="both"/>
        <w:rPr>
          <w:b/>
          <w:bCs/>
          <w:sz w:val="24"/>
          <w:szCs w:val="24"/>
          <w:u w:val="single"/>
          <w:lang w:bidi="ar-SA"/>
        </w:rPr>
      </w:pPr>
      <w:r w:rsidRPr="00100E9F">
        <w:rPr>
          <w:rFonts w:hint="cs"/>
          <w:b/>
          <w:bCs/>
          <w:sz w:val="24"/>
          <w:szCs w:val="24"/>
          <w:u w:val="single"/>
          <w:rtl/>
          <w:lang w:bidi="ar-SA"/>
        </w:rPr>
        <w:t>أهم الشروط المسبقة للاشتراك في المناقصة</w:t>
      </w:r>
      <w:r w:rsidRPr="00100E9F">
        <w:rPr>
          <w:rFonts w:hint="cs"/>
          <w:b/>
          <w:bCs/>
          <w:sz w:val="24"/>
          <w:szCs w:val="24"/>
          <w:rtl/>
          <w:lang w:bidi="ar-SA"/>
        </w:rPr>
        <w:t xml:space="preserve"> (صيغة كاملة تظهر في مستندات المناقصة):</w:t>
      </w:r>
    </w:p>
    <w:p w:rsidR="009B54C2" w:rsidRPr="00100E9F" w:rsidRDefault="009B54C2" w:rsidP="009B54C2">
      <w:pPr>
        <w:pStyle w:val="a9"/>
        <w:numPr>
          <w:ilvl w:val="1"/>
          <w:numId w:val="2"/>
        </w:numPr>
        <w:spacing w:after="0" w:line="360" w:lineRule="auto"/>
        <w:rPr>
          <w:rFonts w:ascii="Times New Roman" w:hAnsi="Times New Roman" w:cs="Times New Roman"/>
          <w:sz w:val="24"/>
          <w:szCs w:val="24"/>
          <w:lang w:eastAsia="he-IL"/>
        </w:rPr>
      </w:pPr>
      <w:r>
        <w:rPr>
          <w:rFonts w:ascii="Times New Roman" w:hAnsi="Times New Roman" w:cs="Times New Roman" w:hint="cs"/>
          <w:sz w:val="24"/>
          <w:szCs w:val="24"/>
          <w:rtl/>
          <w:lang w:eastAsia="he-IL" w:bidi="ar-SA"/>
        </w:rPr>
        <w:t xml:space="preserve"> </w:t>
      </w:r>
      <w:r w:rsidRPr="00100E9F">
        <w:rPr>
          <w:rFonts w:ascii="Times New Roman" w:hAnsi="Times New Roman" w:cs="Times New Roman" w:hint="cs"/>
          <w:sz w:val="24"/>
          <w:szCs w:val="24"/>
          <w:rtl/>
          <w:lang w:eastAsia="he-IL" w:bidi="ar-SA"/>
        </w:rPr>
        <w:t>مقدم العرض هو تنظيم مسجل في كل سجل وفقا للقانون أو شراكة غير مسجلة أو مصلحة مسجلة/ معفية.</w:t>
      </w:r>
    </w:p>
    <w:p w:rsidR="009B54C2" w:rsidRDefault="009B54C2" w:rsidP="009B54C2">
      <w:pPr>
        <w:pStyle w:val="a9"/>
        <w:numPr>
          <w:ilvl w:val="1"/>
          <w:numId w:val="2"/>
        </w:numPr>
        <w:spacing w:after="240" w:line="360" w:lineRule="auto"/>
        <w:rPr>
          <w:rFonts w:ascii="Times New Roman" w:hAnsi="Times New Roman" w:cs="Times New Roman"/>
          <w:sz w:val="24"/>
          <w:szCs w:val="24"/>
          <w:lang w:eastAsia="he-IL"/>
        </w:rPr>
      </w:pPr>
      <w:r>
        <w:rPr>
          <w:rFonts w:ascii="Times New Roman" w:hAnsi="Times New Roman" w:cs="Times New Roman" w:hint="cs"/>
          <w:sz w:val="24"/>
          <w:szCs w:val="24"/>
          <w:rtl/>
          <w:lang w:eastAsia="he-IL" w:bidi="ar-SA"/>
        </w:rPr>
        <w:t xml:space="preserve"> </w:t>
      </w:r>
      <w:r w:rsidRPr="00100E9F">
        <w:rPr>
          <w:rFonts w:ascii="Times New Roman" w:hAnsi="Times New Roman" w:cs="Times New Roman" w:hint="cs"/>
          <w:sz w:val="24"/>
          <w:szCs w:val="24"/>
          <w:rtl/>
          <w:lang w:eastAsia="he-IL" w:bidi="ar-SA"/>
        </w:rPr>
        <w:t xml:space="preserve">مقدم العرض يجيب على متطلبات قانون هيئات صفقات عمومية, لسنة </w:t>
      </w:r>
      <w:r w:rsidRPr="00100E9F">
        <w:rPr>
          <w:rFonts w:ascii="Times New Roman" w:hAnsi="Times New Roman" w:cs="Times New Roman"/>
          <w:sz w:val="24"/>
          <w:szCs w:val="24"/>
          <w:rtl/>
          <w:lang w:eastAsia="he-IL" w:bidi="ar-SA"/>
        </w:rPr>
        <w:t>–</w:t>
      </w:r>
      <w:r w:rsidRPr="00100E9F">
        <w:rPr>
          <w:rFonts w:ascii="Times New Roman" w:hAnsi="Times New Roman" w:cs="Times New Roman" w:hint="cs"/>
          <w:sz w:val="24"/>
          <w:szCs w:val="24"/>
          <w:rtl/>
          <w:lang w:eastAsia="he-IL" w:bidi="ar-SA"/>
        </w:rPr>
        <w:t xml:space="preserve"> 1976.</w:t>
      </w:r>
    </w:p>
    <w:p w:rsidR="009B54C2" w:rsidRDefault="009B54C2" w:rsidP="00D03FCA">
      <w:pPr>
        <w:pStyle w:val="a9"/>
        <w:numPr>
          <w:ilvl w:val="1"/>
          <w:numId w:val="2"/>
        </w:numPr>
        <w:spacing w:after="240" w:line="360" w:lineRule="auto"/>
        <w:rPr>
          <w:rFonts w:ascii="Times New Roman" w:hAnsi="Times New Roman" w:cs="Times New Roman"/>
          <w:sz w:val="24"/>
          <w:szCs w:val="24"/>
          <w:lang w:eastAsia="he-IL"/>
        </w:rPr>
      </w:pPr>
      <w:r>
        <w:rPr>
          <w:rFonts w:ascii="Times New Roman" w:hAnsi="Times New Roman" w:cs="Times New Roman" w:hint="cs"/>
          <w:sz w:val="24"/>
          <w:szCs w:val="24"/>
          <w:rtl/>
          <w:lang w:eastAsia="he-IL"/>
        </w:rPr>
        <w:t xml:space="preserve"> </w:t>
      </w:r>
      <w:r>
        <w:rPr>
          <w:rFonts w:ascii="Times New Roman" w:hAnsi="Times New Roman" w:cs="Times New Roman" w:hint="cs"/>
          <w:sz w:val="24"/>
          <w:szCs w:val="24"/>
          <w:rtl/>
          <w:lang w:eastAsia="he-IL" w:bidi="ar-SA"/>
        </w:rPr>
        <w:t xml:space="preserve">شروط </w:t>
      </w:r>
      <w:r w:rsidR="005E159E">
        <w:rPr>
          <w:rFonts w:ascii="Times New Roman" w:hAnsi="Times New Roman" w:cs="Times New Roman" w:hint="cs"/>
          <w:sz w:val="24"/>
          <w:szCs w:val="24"/>
          <w:rtl/>
          <w:lang w:eastAsia="he-IL" w:bidi="ar-SA"/>
        </w:rPr>
        <w:t>أولية</w:t>
      </w:r>
      <w:r>
        <w:rPr>
          <w:rFonts w:ascii="Times New Roman" w:hAnsi="Times New Roman" w:cs="Times New Roman" w:hint="cs"/>
          <w:sz w:val="24"/>
          <w:szCs w:val="24"/>
          <w:rtl/>
          <w:lang w:eastAsia="he-IL" w:bidi="ar-SA"/>
        </w:rPr>
        <w:t xml:space="preserve"> مهنية- صاحب خبرة مثبتة لا تقل عن 3 سنوات خلال ال- 10 سنوات </w:t>
      </w:r>
      <w:r w:rsidR="005E159E">
        <w:rPr>
          <w:rFonts w:ascii="Times New Roman" w:hAnsi="Times New Roman" w:cs="Times New Roman" w:hint="cs"/>
          <w:sz w:val="24"/>
          <w:szCs w:val="24"/>
          <w:rtl/>
          <w:lang w:eastAsia="he-IL" w:bidi="ar-SA"/>
        </w:rPr>
        <w:t>الأخيرة</w:t>
      </w:r>
      <w:r>
        <w:rPr>
          <w:rFonts w:ascii="Times New Roman" w:hAnsi="Times New Roman" w:cs="Times New Roman" w:hint="cs"/>
          <w:sz w:val="24"/>
          <w:szCs w:val="24"/>
          <w:rtl/>
          <w:lang w:eastAsia="he-IL" w:bidi="ar-SA"/>
        </w:rPr>
        <w:t xml:space="preserve"> فيما لا يقل عن </w:t>
      </w:r>
      <w:r w:rsidR="00D03FCA">
        <w:rPr>
          <w:rFonts w:ascii="Times New Roman" w:hAnsi="Times New Roman" w:cs="Times New Roman" w:hint="cs"/>
          <w:sz w:val="24"/>
          <w:szCs w:val="24"/>
          <w:rtl/>
          <w:lang w:eastAsia="he-IL" w:bidi="ar-SA"/>
        </w:rPr>
        <w:t>احد</w:t>
      </w:r>
      <w:r>
        <w:rPr>
          <w:rFonts w:ascii="Times New Roman" w:hAnsi="Times New Roman" w:cs="Times New Roman" w:hint="cs"/>
          <w:sz w:val="24"/>
          <w:szCs w:val="24"/>
          <w:rtl/>
          <w:lang w:eastAsia="he-IL" w:bidi="ar-SA"/>
        </w:rPr>
        <w:t xml:space="preserve"> </w:t>
      </w:r>
      <w:r w:rsidR="005E159E">
        <w:rPr>
          <w:rFonts w:ascii="Times New Roman" w:hAnsi="Times New Roman" w:cs="Times New Roman" w:hint="cs"/>
          <w:sz w:val="24"/>
          <w:szCs w:val="24"/>
          <w:rtl/>
          <w:lang w:eastAsia="he-IL" w:bidi="ar-SA"/>
        </w:rPr>
        <w:t>الآتي</w:t>
      </w:r>
      <w:r>
        <w:rPr>
          <w:rFonts w:ascii="Times New Roman" w:hAnsi="Times New Roman" w:cs="Times New Roman" w:hint="cs"/>
          <w:sz w:val="24"/>
          <w:szCs w:val="24"/>
          <w:rtl/>
          <w:lang w:eastAsia="he-IL" w:bidi="ar-SA"/>
        </w:rPr>
        <w:t>:</w:t>
      </w:r>
    </w:p>
    <w:p w:rsidR="009B54C2" w:rsidRDefault="009B54C2" w:rsidP="009B54C2">
      <w:pPr>
        <w:pStyle w:val="a9"/>
        <w:spacing w:after="240" w:line="360" w:lineRule="auto"/>
        <w:ind w:left="1080"/>
        <w:rPr>
          <w:rFonts w:ascii="Times New Roman" w:hAnsi="Times New Roman" w:cs="Times New Roman"/>
          <w:sz w:val="24"/>
          <w:szCs w:val="24"/>
          <w:rtl/>
          <w:lang w:eastAsia="he-IL" w:bidi="ar-SA"/>
        </w:rPr>
      </w:pPr>
      <w:proofErr w:type="gramStart"/>
      <w:r>
        <w:rPr>
          <w:rFonts w:ascii="Times New Roman" w:hAnsi="Times New Roman" w:cs="Times New Roman" w:hint="cs"/>
          <w:sz w:val="24"/>
          <w:szCs w:val="24"/>
          <w:rtl/>
          <w:lang w:eastAsia="he-IL" w:bidi="ar-SA"/>
        </w:rPr>
        <w:t>استيراد</w:t>
      </w:r>
      <w:proofErr w:type="gramEnd"/>
      <w:r>
        <w:rPr>
          <w:rFonts w:ascii="Times New Roman" w:hAnsi="Times New Roman" w:cs="Times New Roman" w:hint="cs"/>
          <w:sz w:val="24"/>
          <w:szCs w:val="24"/>
          <w:rtl/>
          <w:lang w:eastAsia="he-IL" w:bidi="ar-SA"/>
        </w:rPr>
        <w:t xml:space="preserve"> حبوب قهوة, استيراد قهوة مطحونة, إنتاج قهوة مطحونة, تسويق حبوب قهوة, تسويق قهوة مطحونة, تخزين حبوب قهوة, تخزين قهوة مطحونة.</w:t>
      </w:r>
    </w:p>
    <w:p w:rsidR="009B54C2" w:rsidRDefault="009B54C2" w:rsidP="009B54C2">
      <w:pPr>
        <w:pStyle w:val="a9"/>
        <w:spacing w:after="240" w:line="360" w:lineRule="auto"/>
        <w:ind w:left="1080"/>
        <w:rPr>
          <w:rFonts w:ascii="Times New Roman" w:hAnsi="Times New Roman" w:cs="Times New Roman"/>
          <w:sz w:val="24"/>
          <w:szCs w:val="24"/>
          <w:rtl/>
          <w:lang w:eastAsia="he-IL" w:bidi="ar-SA"/>
        </w:rPr>
      </w:pPr>
      <w:proofErr w:type="gramStart"/>
      <w:r>
        <w:rPr>
          <w:rFonts w:ascii="Times New Roman" w:hAnsi="Times New Roman" w:cs="Times New Roman" w:hint="cs"/>
          <w:sz w:val="24"/>
          <w:szCs w:val="24"/>
          <w:rtl/>
          <w:lang w:eastAsia="he-IL" w:bidi="ar-SA"/>
        </w:rPr>
        <w:t>مقدم</w:t>
      </w:r>
      <w:proofErr w:type="gramEnd"/>
      <w:r>
        <w:rPr>
          <w:rFonts w:ascii="Times New Roman" w:hAnsi="Times New Roman" w:cs="Times New Roman" w:hint="cs"/>
          <w:sz w:val="24"/>
          <w:szCs w:val="24"/>
          <w:rtl/>
          <w:lang w:eastAsia="he-IL" w:bidi="ar-SA"/>
        </w:rPr>
        <w:t xml:space="preserve"> العرض يحمل التراخيص سارية المفعول المطلوبة وفقا للقانون من اجل العمل في الاستيراد </w:t>
      </w:r>
      <w:r w:rsidR="005E159E">
        <w:rPr>
          <w:rFonts w:ascii="Times New Roman" w:hAnsi="Times New Roman" w:cs="Times New Roman" w:hint="cs"/>
          <w:sz w:val="24"/>
          <w:szCs w:val="24"/>
          <w:rtl/>
          <w:lang w:eastAsia="he-IL" w:bidi="ar-SA"/>
        </w:rPr>
        <w:t>أو</w:t>
      </w:r>
      <w:r>
        <w:rPr>
          <w:rFonts w:ascii="Times New Roman" w:hAnsi="Times New Roman" w:cs="Times New Roman" w:hint="cs"/>
          <w:sz w:val="24"/>
          <w:szCs w:val="24"/>
          <w:rtl/>
          <w:lang w:eastAsia="he-IL" w:bidi="ar-SA"/>
        </w:rPr>
        <w:t xml:space="preserve"> </w:t>
      </w:r>
      <w:r w:rsidR="005E159E">
        <w:rPr>
          <w:rFonts w:ascii="Times New Roman" w:hAnsi="Times New Roman" w:cs="Times New Roman" w:hint="cs"/>
          <w:sz w:val="24"/>
          <w:szCs w:val="24"/>
          <w:rtl/>
          <w:lang w:eastAsia="he-IL" w:bidi="ar-SA"/>
        </w:rPr>
        <w:t>الإنتاج</w:t>
      </w:r>
      <w:r>
        <w:rPr>
          <w:rFonts w:ascii="Times New Roman" w:hAnsi="Times New Roman" w:cs="Times New Roman" w:hint="cs"/>
          <w:sz w:val="24"/>
          <w:szCs w:val="24"/>
          <w:rtl/>
          <w:lang w:eastAsia="he-IL" w:bidi="ar-SA"/>
        </w:rPr>
        <w:t xml:space="preserve"> </w:t>
      </w:r>
      <w:r w:rsidR="005E159E">
        <w:rPr>
          <w:rFonts w:ascii="Times New Roman" w:hAnsi="Times New Roman" w:cs="Times New Roman" w:hint="cs"/>
          <w:sz w:val="24"/>
          <w:szCs w:val="24"/>
          <w:rtl/>
          <w:lang w:eastAsia="he-IL" w:bidi="ar-SA"/>
        </w:rPr>
        <w:t>أو</w:t>
      </w:r>
      <w:r>
        <w:rPr>
          <w:rFonts w:ascii="Times New Roman" w:hAnsi="Times New Roman" w:cs="Times New Roman" w:hint="cs"/>
          <w:sz w:val="24"/>
          <w:szCs w:val="24"/>
          <w:rtl/>
          <w:lang w:eastAsia="he-IL" w:bidi="ar-SA"/>
        </w:rPr>
        <w:t xml:space="preserve"> تخزين حبوب القهوة ويمتلك جميع التأشيرات المطلوبة لتقديم الخدمات.</w:t>
      </w:r>
    </w:p>
    <w:p w:rsidR="009B54C2" w:rsidRDefault="009B54C2" w:rsidP="00D03FCA">
      <w:pPr>
        <w:pStyle w:val="a9"/>
        <w:spacing w:after="240" w:line="360" w:lineRule="auto"/>
        <w:ind w:left="1080"/>
        <w:rPr>
          <w:rFonts w:ascii="Times New Roman" w:hAnsi="Times New Roman" w:cs="Times New Roman"/>
          <w:sz w:val="24"/>
          <w:szCs w:val="24"/>
          <w:rtl/>
          <w:lang w:eastAsia="he-IL" w:bidi="ar-SA"/>
        </w:rPr>
      </w:pPr>
      <w:proofErr w:type="gramStart"/>
      <w:r>
        <w:rPr>
          <w:rFonts w:ascii="Times New Roman" w:hAnsi="Times New Roman" w:cs="Times New Roman" w:hint="cs"/>
          <w:sz w:val="24"/>
          <w:szCs w:val="24"/>
          <w:rtl/>
          <w:lang w:eastAsia="he-IL" w:bidi="ar-SA"/>
        </w:rPr>
        <w:t>مقدم</w:t>
      </w:r>
      <w:proofErr w:type="gramEnd"/>
      <w:r>
        <w:rPr>
          <w:rFonts w:ascii="Times New Roman" w:hAnsi="Times New Roman" w:cs="Times New Roman" w:hint="cs"/>
          <w:sz w:val="24"/>
          <w:szCs w:val="24"/>
          <w:rtl/>
          <w:lang w:eastAsia="he-IL" w:bidi="ar-SA"/>
        </w:rPr>
        <w:t xml:space="preserve"> العرض يمتلك مبنى </w:t>
      </w:r>
      <w:r w:rsidR="005E159E">
        <w:rPr>
          <w:rFonts w:ascii="Times New Roman" w:hAnsi="Times New Roman" w:cs="Times New Roman" w:hint="cs"/>
          <w:sz w:val="24"/>
          <w:szCs w:val="24"/>
          <w:rtl/>
          <w:lang w:eastAsia="he-IL" w:bidi="ar-SA"/>
        </w:rPr>
        <w:t>أو</w:t>
      </w:r>
      <w:r>
        <w:rPr>
          <w:rFonts w:ascii="Times New Roman" w:hAnsi="Times New Roman" w:cs="Times New Roman" w:hint="cs"/>
          <w:sz w:val="24"/>
          <w:szCs w:val="24"/>
          <w:rtl/>
          <w:lang w:eastAsia="he-IL" w:bidi="ar-SA"/>
        </w:rPr>
        <w:t xml:space="preserve"> عدة مباني الملائمة لتخزين كمية مخزون حبوب القهوة المقترحة من قبل مقدم العرض.</w:t>
      </w:r>
    </w:p>
    <w:p w:rsidR="009B54C2" w:rsidRDefault="009B54C2" w:rsidP="009B54C2">
      <w:pPr>
        <w:pStyle w:val="a9"/>
        <w:spacing w:after="240" w:line="360" w:lineRule="auto"/>
        <w:ind w:left="1080"/>
        <w:rPr>
          <w:rFonts w:ascii="Times New Roman" w:hAnsi="Times New Roman" w:cs="Times New Roman"/>
          <w:sz w:val="24"/>
          <w:szCs w:val="24"/>
          <w:rtl/>
          <w:lang w:eastAsia="he-IL" w:bidi="ar-SA"/>
        </w:rPr>
      </w:pPr>
      <w:proofErr w:type="gramStart"/>
      <w:r>
        <w:rPr>
          <w:rFonts w:ascii="Times New Roman" w:hAnsi="Times New Roman" w:cs="Times New Roman" w:hint="cs"/>
          <w:sz w:val="24"/>
          <w:szCs w:val="24"/>
          <w:rtl/>
          <w:lang w:eastAsia="he-IL" w:bidi="ar-SA"/>
        </w:rPr>
        <w:t>على</w:t>
      </w:r>
      <w:proofErr w:type="gramEnd"/>
      <w:r>
        <w:rPr>
          <w:rFonts w:ascii="Times New Roman" w:hAnsi="Times New Roman" w:cs="Times New Roman" w:hint="cs"/>
          <w:sz w:val="24"/>
          <w:szCs w:val="24"/>
          <w:rtl/>
          <w:lang w:eastAsia="he-IL" w:bidi="ar-SA"/>
        </w:rPr>
        <w:t xml:space="preserve"> مقدم العرض </w:t>
      </w:r>
      <w:r w:rsidR="005E159E">
        <w:rPr>
          <w:rFonts w:ascii="Times New Roman" w:hAnsi="Times New Roman" w:cs="Times New Roman" w:hint="cs"/>
          <w:sz w:val="24"/>
          <w:szCs w:val="24"/>
          <w:rtl/>
          <w:lang w:eastAsia="he-IL" w:bidi="ar-SA"/>
        </w:rPr>
        <w:t>أن</w:t>
      </w:r>
      <w:r>
        <w:rPr>
          <w:rFonts w:ascii="Times New Roman" w:hAnsi="Times New Roman" w:cs="Times New Roman" w:hint="cs"/>
          <w:sz w:val="24"/>
          <w:szCs w:val="24"/>
          <w:rtl/>
          <w:lang w:eastAsia="he-IL" w:bidi="ar-SA"/>
        </w:rPr>
        <w:t xml:space="preserve"> يكون ذا متانة اقتصادية واثبات ذلك, كما هو مفصل في مستندات المناقصة.</w:t>
      </w:r>
    </w:p>
    <w:p w:rsidR="00883783" w:rsidRPr="00236075" w:rsidRDefault="00883783" w:rsidP="00D03FCA">
      <w:pPr>
        <w:spacing w:after="0" w:line="360" w:lineRule="auto"/>
        <w:ind w:left="720"/>
        <w:contextualSpacing/>
        <w:rPr>
          <w:rFonts w:ascii="Times New Roman" w:hAnsi="Times New Roman" w:cs="David"/>
          <w:sz w:val="24"/>
          <w:szCs w:val="24"/>
          <w:lang w:eastAsia="he-IL"/>
        </w:rPr>
      </w:pPr>
    </w:p>
    <w:p w:rsidR="009B54C2" w:rsidRPr="005E3D43" w:rsidRDefault="009B54C2" w:rsidP="009B54C2">
      <w:pPr>
        <w:pStyle w:val="a9"/>
        <w:numPr>
          <w:ilvl w:val="0"/>
          <w:numId w:val="1"/>
        </w:numPr>
        <w:spacing w:after="0" w:line="360" w:lineRule="auto"/>
        <w:rPr>
          <w:rFonts w:cs="David"/>
          <w:sz w:val="24"/>
          <w:szCs w:val="24"/>
        </w:rPr>
      </w:pPr>
      <w:proofErr w:type="gramStart"/>
      <w:r w:rsidRPr="005E3D43">
        <w:rPr>
          <w:rFonts w:hint="cs"/>
          <w:b/>
          <w:bCs/>
          <w:sz w:val="24"/>
          <w:szCs w:val="24"/>
          <w:rtl/>
          <w:lang w:bidi="ar-SA"/>
        </w:rPr>
        <w:t>صلاحية</w:t>
      </w:r>
      <w:proofErr w:type="gramEnd"/>
      <w:r w:rsidRPr="005E3D43">
        <w:rPr>
          <w:rFonts w:hint="cs"/>
          <w:b/>
          <w:bCs/>
          <w:sz w:val="24"/>
          <w:szCs w:val="24"/>
          <w:rtl/>
        </w:rPr>
        <w:t xml:space="preserve"> </w:t>
      </w:r>
      <w:r w:rsidRPr="005E3D43">
        <w:rPr>
          <w:rFonts w:hint="cs"/>
          <w:b/>
          <w:bCs/>
          <w:sz w:val="24"/>
          <w:szCs w:val="24"/>
          <w:rtl/>
          <w:lang w:bidi="ar-SA"/>
        </w:rPr>
        <w:t>العرض</w:t>
      </w:r>
      <w:r w:rsidRPr="005E3D43">
        <w:rPr>
          <w:rFonts w:hint="cs"/>
          <w:sz w:val="24"/>
          <w:szCs w:val="24"/>
          <w:rtl/>
        </w:rPr>
        <w:t xml:space="preserve">: </w:t>
      </w:r>
      <w:r w:rsidRPr="005E3D43">
        <w:rPr>
          <w:rFonts w:hint="cs"/>
          <w:sz w:val="24"/>
          <w:szCs w:val="24"/>
          <w:rtl/>
          <w:lang w:bidi="ar-SA"/>
        </w:rPr>
        <w:t>كما هو مفصل في مستندات المناقصة</w:t>
      </w:r>
      <w:r w:rsidRPr="005E3D43">
        <w:rPr>
          <w:rFonts w:hint="cs"/>
          <w:sz w:val="24"/>
          <w:szCs w:val="24"/>
          <w:rtl/>
        </w:rPr>
        <w:t>.</w:t>
      </w:r>
    </w:p>
    <w:p w:rsidR="009B54C2" w:rsidRPr="006F6E97" w:rsidRDefault="009B54C2" w:rsidP="009B54C2">
      <w:pPr>
        <w:pStyle w:val="a9"/>
        <w:numPr>
          <w:ilvl w:val="0"/>
          <w:numId w:val="1"/>
        </w:numPr>
        <w:spacing w:after="0" w:line="360" w:lineRule="auto"/>
        <w:rPr>
          <w:rFonts w:cs="David"/>
          <w:sz w:val="24"/>
          <w:szCs w:val="24"/>
        </w:rPr>
      </w:pPr>
      <w:r w:rsidRPr="006F6E97">
        <w:rPr>
          <w:rFonts w:hint="cs"/>
          <w:b/>
          <w:bCs/>
          <w:sz w:val="24"/>
          <w:szCs w:val="24"/>
          <w:rtl/>
          <w:lang w:bidi="ar-SA"/>
        </w:rPr>
        <w:t>على</w:t>
      </w:r>
      <w:r w:rsidRPr="006F6E97">
        <w:rPr>
          <w:rFonts w:hint="cs"/>
          <w:b/>
          <w:bCs/>
          <w:sz w:val="24"/>
          <w:szCs w:val="24"/>
          <w:rtl/>
        </w:rPr>
        <w:t xml:space="preserve"> </w:t>
      </w:r>
      <w:r w:rsidRPr="006F6E97">
        <w:rPr>
          <w:rFonts w:hint="cs"/>
          <w:b/>
          <w:bCs/>
          <w:sz w:val="24"/>
          <w:szCs w:val="24"/>
          <w:rtl/>
          <w:lang w:bidi="ar-SA"/>
        </w:rPr>
        <w:t>مقدم</w:t>
      </w:r>
      <w:r w:rsidRPr="006F6E97">
        <w:rPr>
          <w:rFonts w:hint="cs"/>
          <w:b/>
          <w:bCs/>
          <w:sz w:val="24"/>
          <w:szCs w:val="24"/>
          <w:rtl/>
        </w:rPr>
        <w:t xml:space="preserve"> </w:t>
      </w:r>
      <w:r w:rsidRPr="006F6E97">
        <w:rPr>
          <w:rFonts w:hint="cs"/>
          <w:b/>
          <w:bCs/>
          <w:sz w:val="24"/>
          <w:szCs w:val="24"/>
          <w:rtl/>
          <w:lang w:bidi="ar-SA"/>
        </w:rPr>
        <w:t>العرض</w:t>
      </w:r>
      <w:r w:rsidRPr="006F6E97">
        <w:rPr>
          <w:rFonts w:hint="cs"/>
          <w:b/>
          <w:bCs/>
          <w:sz w:val="24"/>
          <w:szCs w:val="24"/>
          <w:rtl/>
        </w:rPr>
        <w:t xml:space="preserve"> </w:t>
      </w:r>
      <w:r w:rsidRPr="006F6E97">
        <w:rPr>
          <w:rFonts w:hint="cs"/>
          <w:b/>
          <w:bCs/>
          <w:sz w:val="24"/>
          <w:szCs w:val="24"/>
          <w:rtl/>
          <w:lang w:bidi="ar-SA"/>
        </w:rPr>
        <w:t>إرفاق</w:t>
      </w:r>
      <w:r w:rsidRPr="006F6E97">
        <w:rPr>
          <w:rFonts w:hint="cs"/>
          <w:b/>
          <w:bCs/>
          <w:sz w:val="24"/>
          <w:szCs w:val="24"/>
          <w:rtl/>
        </w:rPr>
        <w:t xml:space="preserve"> </w:t>
      </w:r>
      <w:r w:rsidRPr="006F6E97">
        <w:rPr>
          <w:rFonts w:hint="cs"/>
          <w:b/>
          <w:bCs/>
          <w:sz w:val="24"/>
          <w:szCs w:val="24"/>
          <w:rtl/>
          <w:lang w:bidi="ar-SA"/>
        </w:rPr>
        <w:t>ضمانة</w:t>
      </w:r>
      <w:r w:rsidRPr="006F6E97">
        <w:rPr>
          <w:rFonts w:hint="cs"/>
          <w:b/>
          <w:bCs/>
          <w:sz w:val="24"/>
          <w:szCs w:val="24"/>
          <w:rtl/>
        </w:rPr>
        <w:t xml:space="preserve"> </w:t>
      </w:r>
      <w:proofErr w:type="gramStart"/>
      <w:r w:rsidRPr="006F6E97">
        <w:rPr>
          <w:rFonts w:hint="cs"/>
          <w:b/>
          <w:bCs/>
          <w:sz w:val="24"/>
          <w:szCs w:val="24"/>
          <w:rtl/>
          <w:lang w:bidi="ar-SA"/>
        </w:rPr>
        <w:t xml:space="preserve">مصرفية </w:t>
      </w:r>
      <w:r w:rsidRPr="006F6E97">
        <w:rPr>
          <w:rFonts w:hint="cs"/>
          <w:sz w:val="24"/>
          <w:szCs w:val="24"/>
          <w:rtl/>
        </w:rPr>
        <w:t xml:space="preserve"> </w:t>
      </w:r>
      <w:r w:rsidRPr="006F6E97">
        <w:rPr>
          <w:rFonts w:hint="cs"/>
          <w:sz w:val="24"/>
          <w:szCs w:val="24"/>
          <w:rtl/>
          <w:lang w:bidi="ar-SA"/>
        </w:rPr>
        <w:t>سارية</w:t>
      </w:r>
      <w:proofErr w:type="gramEnd"/>
      <w:r w:rsidRPr="006F6E97">
        <w:rPr>
          <w:rFonts w:hint="cs"/>
          <w:sz w:val="24"/>
          <w:szCs w:val="24"/>
          <w:rtl/>
        </w:rPr>
        <w:t xml:space="preserve"> </w:t>
      </w:r>
      <w:r w:rsidRPr="006F6E97">
        <w:rPr>
          <w:rFonts w:hint="cs"/>
          <w:sz w:val="24"/>
          <w:szCs w:val="24"/>
          <w:rtl/>
          <w:lang w:bidi="ar-SA"/>
        </w:rPr>
        <w:t>المفعول</w:t>
      </w:r>
      <w:r w:rsidRPr="006F6E97">
        <w:rPr>
          <w:rFonts w:hint="cs"/>
          <w:sz w:val="24"/>
          <w:szCs w:val="24"/>
          <w:rtl/>
        </w:rPr>
        <w:t xml:space="preserve"> </w:t>
      </w:r>
      <w:r w:rsidRPr="006F6E97">
        <w:rPr>
          <w:rFonts w:hint="cs"/>
          <w:sz w:val="24"/>
          <w:szCs w:val="24"/>
          <w:rtl/>
          <w:lang w:bidi="ar-SA"/>
        </w:rPr>
        <w:t>حتى</w:t>
      </w:r>
      <w:r w:rsidRPr="006F6E97">
        <w:rPr>
          <w:rFonts w:hint="cs"/>
          <w:sz w:val="24"/>
          <w:szCs w:val="24"/>
          <w:rtl/>
        </w:rPr>
        <w:t xml:space="preserve"> </w:t>
      </w:r>
      <w:r>
        <w:rPr>
          <w:rFonts w:hint="cs"/>
          <w:sz w:val="24"/>
          <w:szCs w:val="24"/>
          <w:rtl/>
        </w:rPr>
        <w:t>15.1.2015</w:t>
      </w:r>
      <w:r w:rsidRPr="006F6E97">
        <w:rPr>
          <w:rFonts w:hint="cs"/>
          <w:sz w:val="24"/>
          <w:szCs w:val="24"/>
          <w:rtl/>
        </w:rPr>
        <w:t xml:space="preserve"> </w:t>
      </w:r>
      <w:r w:rsidRPr="006F6E97">
        <w:rPr>
          <w:rFonts w:hint="cs"/>
          <w:sz w:val="24"/>
          <w:szCs w:val="24"/>
          <w:rtl/>
          <w:lang w:bidi="ar-SA"/>
        </w:rPr>
        <w:t>بمبلغ:</w:t>
      </w:r>
      <w:r w:rsidRPr="006F6E97">
        <w:rPr>
          <w:rFonts w:cs="David" w:hint="cs"/>
          <w:sz w:val="24"/>
          <w:szCs w:val="24"/>
          <w:rtl/>
          <w:lang w:eastAsia="he-IL"/>
        </w:rPr>
        <w:t>--.</w:t>
      </w:r>
      <w:r>
        <w:rPr>
          <w:rFonts w:hint="cs"/>
          <w:sz w:val="24"/>
          <w:szCs w:val="24"/>
          <w:rtl/>
          <w:lang w:eastAsia="he-IL"/>
        </w:rPr>
        <w:t>7,500</w:t>
      </w:r>
      <w:r w:rsidRPr="006F6E97">
        <w:rPr>
          <w:rFonts w:cs="David" w:hint="cs"/>
          <w:sz w:val="24"/>
          <w:szCs w:val="24"/>
          <w:rtl/>
        </w:rPr>
        <w:t xml:space="preserve"> </w:t>
      </w:r>
      <w:r w:rsidRPr="006F6E97">
        <w:rPr>
          <w:rFonts w:hint="cs"/>
          <w:sz w:val="24"/>
          <w:szCs w:val="24"/>
          <w:rtl/>
          <w:lang w:bidi="ar-SA"/>
        </w:rPr>
        <w:t>شاقل</w:t>
      </w:r>
      <w:r>
        <w:rPr>
          <w:rFonts w:hint="cs"/>
          <w:sz w:val="24"/>
          <w:szCs w:val="24"/>
          <w:rtl/>
          <w:lang w:bidi="ar-SA"/>
        </w:rPr>
        <w:t xml:space="preserve"> </w:t>
      </w:r>
      <w:r w:rsidRPr="006F6E97">
        <w:rPr>
          <w:rFonts w:hint="cs"/>
          <w:sz w:val="24"/>
          <w:szCs w:val="24"/>
          <w:rtl/>
          <w:lang w:bidi="ar-SA"/>
        </w:rPr>
        <w:t>كما</w:t>
      </w:r>
      <w:r w:rsidRPr="006F6E97">
        <w:rPr>
          <w:rFonts w:hint="cs"/>
          <w:sz w:val="24"/>
          <w:szCs w:val="24"/>
          <w:rtl/>
        </w:rPr>
        <w:t xml:space="preserve"> </w:t>
      </w:r>
      <w:r w:rsidRPr="006F6E97">
        <w:rPr>
          <w:rFonts w:hint="cs"/>
          <w:sz w:val="24"/>
          <w:szCs w:val="24"/>
          <w:rtl/>
          <w:lang w:bidi="ar-SA"/>
        </w:rPr>
        <w:t>ذكر</w:t>
      </w:r>
      <w:r w:rsidRPr="006F6E97">
        <w:rPr>
          <w:rFonts w:hint="cs"/>
          <w:sz w:val="24"/>
          <w:szCs w:val="24"/>
          <w:rtl/>
        </w:rPr>
        <w:t xml:space="preserve"> </w:t>
      </w:r>
      <w:r w:rsidRPr="006F6E97">
        <w:rPr>
          <w:rFonts w:hint="cs"/>
          <w:sz w:val="24"/>
          <w:szCs w:val="24"/>
          <w:rtl/>
          <w:lang w:bidi="ar-SA"/>
        </w:rPr>
        <w:t>في</w:t>
      </w:r>
      <w:r w:rsidRPr="006F6E97">
        <w:rPr>
          <w:rFonts w:hint="cs"/>
          <w:sz w:val="24"/>
          <w:szCs w:val="24"/>
          <w:rtl/>
        </w:rPr>
        <w:t xml:space="preserve"> </w:t>
      </w:r>
      <w:r w:rsidRPr="006F6E97">
        <w:rPr>
          <w:rFonts w:hint="cs"/>
          <w:sz w:val="24"/>
          <w:szCs w:val="24"/>
          <w:rtl/>
          <w:lang w:bidi="ar-SA"/>
        </w:rPr>
        <w:t>مستندات</w:t>
      </w:r>
      <w:r w:rsidRPr="006F6E97">
        <w:rPr>
          <w:rFonts w:hint="cs"/>
          <w:sz w:val="24"/>
          <w:szCs w:val="24"/>
          <w:rtl/>
        </w:rPr>
        <w:t xml:space="preserve"> </w:t>
      </w:r>
      <w:r w:rsidRPr="006F6E97">
        <w:rPr>
          <w:rFonts w:hint="cs"/>
          <w:sz w:val="24"/>
          <w:szCs w:val="24"/>
          <w:rtl/>
          <w:lang w:bidi="ar-SA"/>
        </w:rPr>
        <w:t>المناقصة</w:t>
      </w:r>
      <w:r w:rsidRPr="006F6E97">
        <w:rPr>
          <w:rFonts w:hint="cs"/>
          <w:sz w:val="24"/>
          <w:szCs w:val="24"/>
          <w:rtl/>
        </w:rPr>
        <w:t>.</w:t>
      </w:r>
    </w:p>
    <w:p w:rsidR="009B54C2" w:rsidRPr="006F6E97" w:rsidRDefault="009B54C2" w:rsidP="009B54C2">
      <w:pPr>
        <w:pStyle w:val="a9"/>
        <w:numPr>
          <w:ilvl w:val="0"/>
          <w:numId w:val="1"/>
        </w:numPr>
        <w:spacing w:after="0" w:line="360" w:lineRule="auto"/>
        <w:rPr>
          <w:rFonts w:cs="David"/>
          <w:sz w:val="24"/>
          <w:szCs w:val="24"/>
        </w:rPr>
      </w:pPr>
      <w:r w:rsidRPr="006F6E97">
        <w:rPr>
          <w:rFonts w:hint="cs"/>
          <w:sz w:val="24"/>
          <w:szCs w:val="24"/>
          <w:rtl/>
          <w:lang w:bidi="ar-SA"/>
        </w:rPr>
        <w:lastRenderedPageBreak/>
        <w:t>يمكن</w:t>
      </w:r>
      <w:r w:rsidRPr="006F6E97">
        <w:rPr>
          <w:rFonts w:hint="cs"/>
          <w:sz w:val="24"/>
          <w:szCs w:val="24"/>
          <w:rtl/>
        </w:rPr>
        <w:t xml:space="preserve"> </w:t>
      </w:r>
      <w:r w:rsidRPr="006F6E97">
        <w:rPr>
          <w:rFonts w:hint="cs"/>
          <w:sz w:val="24"/>
          <w:szCs w:val="24"/>
          <w:rtl/>
          <w:lang w:bidi="ar-SA"/>
        </w:rPr>
        <w:t>الاطلاع</w:t>
      </w:r>
      <w:r w:rsidRPr="006F6E97">
        <w:rPr>
          <w:rFonts w:hint="cs"/>
          <w:sz w:val="24"/>
          <w:szCs w:val="24"/>
          <w:rtl/>
        </w:rPr>
        <w:t xml:space="preserve"> </w:t>
      </w:r>
      <w:r w:rsidRPr="006F6E97">
        <w:rPr>
          <w:rFonts w:hint="cs"/>
          <w:sz w:val="24"/>
          <w:szCs w:val="24"/>
          <w:rtl/>
          <w:lang w:bidi="ar-SA"/>
        </w:rPr>
        <w:t>على</w:t>
      </w:r>
      <w:r w:rsidRPr="006F6E97">
        <w:rPr>
          <w:rFonts w:hint="cs"/>
          <w:sz w:val="24"/>
          <w:szCs w:val="24"/>
          <w:rtl/>
        </w:rPr>
        <w:t xml:space="preserve"> </w:t>
      </w:r>
      <w:r w:rsidRPr="006F6E97">
        <w:rPr>
          <w:rFonts w:hint="cs"/>
          <w:sz w:val="24"/>
          <w:szCs w:val="24"/>
          <w:rtl/>
          <w:lang w:bidi="ar-SA"/>
        </w:rPr>
        <w:t>مستندات</w:t>
      </w:r>
      <w:r w:rsidRPr="006F6E97">
        <w:rPr>
          <w:rFonts w:hint="cs"/>
          <w:sz w:val="24"/>
          <w:szCs w:val="24"/>
          <w:rtl/>
        </w:rPr>
        <w:t xml:space="preserve"> </w:t>
      </w:r>
      <w:r w:rsidRPr="006F6E97">
        <w:rPr>
          <w:rFonts w:hint="cs"/>
          <w:sz w:val="24"/>
          <w:szCs w:val="24"/>
          <w:rtl/>
          <w:lang w:bidi="ar-SA"/>
        </w:rPr>
        <w:t>المناقصة</w:t>
      </w:r>
      <w:r w:rsidRPr="006F6E97">
        <w:rPr>
          <w:rFonts w:hint="cs"/>
          <w:sz w:val="24"/>
          <w:szCs w:val="24"/>
          <w:rtl/>
        </w:rPr>
        <w:t xml:space="preserve"> </w:t>
      </w:r>
      <w:r w:rsidRPr="006F6E97">
        <w:rPr>
          <w:rFonts w:hint="cs"/>
          <w:b/>
          <w:bCs/>
          <w:sz w:val="24"/>
          <w:szCs w:val="24"/>
          <w:rtl/>
          <w:lang w:bidi="ar-SA"/>
        </w:rPr>
        <w:t>مجانا</w:t>
      </w:r>
      <w:r w:rsidRPr="006F6E97">
        <w:rPr>
          <w:rFonts w:hint="cs"/>
          <w:sz w:val="24"/>
          <w:szCs w:val="24"/>
          <w:rtl/>
        </w:rPr>
        <w:t xml:space="preserve"> </w:t>
      </w:r>
      <w:r w:rsidRPr="006F6E97">
        <w:rPr>
          <w:rFonts w:hint="cs"/>
          <w:sz w:val="24"/>
          <w:szCs w:val="24"/>
          <w:rtl/>
          <w:lang w:bidi="ar-SA"/>
        </w:rPr>
        <w:t>في</w:t>
      </w:r>
      <w:r w:rsidRPr="006F6E97">
        <w:rPr>
          <w:rFonts w:hint="cs"/>
          <w:sz w:val="24"/>
          <w:szCs w:val="24"/>
          <w:rtl/>
        </w:rPr>
        <w:t xml:space="preserve"> </w:t>
      </w:r>
      <w:r w:rsidRPr="006F6E97">
        <w:rPr>
          <w:rFonts w:hint="cs"/>
          <w:sz w:val="24"/>
          <w:szCs w:val="24"/>
          <w:rtl/>
          <w:lang w:bidi="ar-SA"/>
        </w:rPr>
        <w:t>مكاتبنا</w:t>
      </w:r>
      <w:r w:rsidRPr="006F6E97">
        <w:rPr>
          <w:rFonts w:hint="cs"/>
          <w:sz w:val="24"/>
          <w:szCs w:val="24"/>
          <w:rtl/>
        </w:rPr>
        <w:t xml:space="preserve"> </w:t>
      </w:r>
      <w:r w:rsidRPr="006F6E97">
        <w:rPr>
          <w:rFonts w:hint="cs"/>
          <w:sz w:val="24"/>
          <w:szCs w:val="24"/>
          <w:rtl/>
          <w:lang w:bidi="ar-SA"/>
        </w:rPr>
        <w:t>على</w:t>
      </w:r>
      <w:r w:rsidRPr="006F6E97">
        <w:rPr>
          <w:rFonts w:hint="cs"/>
          <w:sz w:val="24"/>
          <w:szCs w:val="24"/>
          <w:rtl/>
        </w:rPr>
        <w:t xml:space="preserve"> </w:t>
      </w:r>
      <w:r w:rsidRPr="006F6E97">
        <w:rPr>
          <w:rFonts w:hint="cs"/>
          <w:sz w:val="24"/>
          <w:szCs w:val="24"/>
          <w:rtl/>
          <w:lang w:bidi="ar-SA"/>
        </w:rPr>
        <w:t>العنوان</w:t>
      </w:r>
      <w:r w:rsidRPr="006F6E97">
        <w:rPr>
          <w:rFonts w:hint="cs"/>
          <w:sz w:val="24"/>
          <w:szCs w:val="24"/>
          <w:rtl/>
        </w:rPr>
        <w:t xml:space="preserve"> </w:t>
      </w:r>
      <w:r w:rsidRPr="006F6E97">
        <w:rPr>
          <w:rFonts w:hint="cs"/>
          <w:sz w:val="24"/>
          <w:szCs w:val="24"/>
          <w:rtl/>
          <w:lang w:bidi="ar-SA"/>
        </w:rPr>
        <w:t>المسجل</w:t>
      </w:r>
      <w:r w:rsidRPr="006F6E97">
        <w:rPr>
          <w:rFonts w:hint="cs"/>
          <w:sz w:val="24"/>
          <w:szCs w:val="24"/>
          <w:rtl/>
        </w:rPr>
        <w:t xml:space="preserve"> </w:t>
      </w:r>
      <w:r w:rsidRPr="006F6E97">
        <w:rPr>
          <w:rFonts w:hint="cs"/>
          <w:sz w:val="24"/>
          <w:szCs w:val="24"/>
          <w:rtl/>
          <w:lang w:bidi="ar-SA"/>
        </w:rPr>
        <w:t>أدناه</w:t>
      </w:r>
      <w:r w:rsidRPr="006F6E97">
        <w:rPr>
          <w:rFonts w:hint="cs"/>
          <w:sz w:val="24"/>
          <w:szCs w:val="24"/>
          <w:rtl/>
        </w:rPr>
        <w:t xml:space="preserve">, </w:t>
      </w:r>
      <w:r w:rsidRPr="006F6E97">
        <w:rPr>
          <w:rFonts w:hint="cs"/>
          <w:sz w:val="24"/>
          <w:szCs w:val="24"/>
          <w:rtl/>
          <w:lang w:bidi="ar-SA"/>
        </w:rPr>
        <w:t>وكذلك</w:t>
      </w:r>
      <w:r w:rsidRPr="006F6E97">
        <w:rPr>
          <w:rFonts w:hint="cs"/>
          <w:sz w:val="24"/>
          <w:szCs w:val="24"/>
          <w:rtl/>
        </w:rPr>
        <w:t xml:space="preserve"> </w:t>
      </w:r>
      <w:r w:rsidRPr="006F6E97">
        <w:rPr>
          <w:rFonts w:hint="cs"/>
          <w:sz w:val="24"/>
          <w:szCs w:val="24"/>
          <w:rtl/>
          <w:lang w:bidi="ar-SA"/>
        </w:rPr>
        <w:t>في</w:t>
      </w:r>
      <w:r w:rsidRPr="006F6E97">
        <w:rPr>
          <w:rFonts w:hint="cs"/>
          <w:sz w:val="24"/>
          <w:szCs w:val="24"/>
          <w:rtl/>
        </w:rPr>
        <w:t xml:space="preserve"> </w:t>
      </w:r>
      <w:r w:rsidRPr="006F6E97">
        <w:rPr>
          <w:rFonts w:hint="cs"/>
          <w:sz w:val="24"/>
          <w:szCs w:val="24"/>
          <w:rtl/>
          <w:lang w:bidi="ar-SA"/>
        </w:rPr>
        <w:t>موقع</w:t>
      </w:r>
      <w:r w:rsidRPr="006F6E97">
        <w:rPr>
          <w:rFonts w:hint="cs"/>
          <w:sz w:val="24"/>
          <w:szCs w:val="24"/>
          <w:rtl/>
        </w:rPr>
        <w:t xml:space="preserve"> </w:t>
      </w:r>
      <w:r w:rsidRPr="006F6E97">
        <w:rPr>
          <w:rFonts w:hint="cs"/>
          <w:sz w:val="24"/>
          <w:szCs w:val="24"/>
          <w:rtl/>
          <w:lang w:bidi="ar-SA"/>
        </w:rPr>
        <w:t>الوزارة</w:t>
      </w:r>
      <w:r w:rsidRPr="006F6E97">
        <w:rPr>
          <w:rFonts w:hint="cs"/>
          <w:sz w:val="24"/>
          <w:szCs w:val="24"/>
          <w:rtl/>
        </w:rPr>
        <w:t xml:space="preserve"> </w:t>
      </w:r>
      <w:r w:rsidRPr="006F6E97">
        <w:rPr>
          <w:rFonts w:hint="cs"/>
          <w:sz w:val="24"/>
          <w:szCs w:val="24"/>
          <w:rtl/>
          <w:lang w:bidi="ar-SA"/>
        </w:rPr>
        <w:t>وبواسطة مسح الرمز أدناه بواسطة التلفون الذكي</w:t>
      </w:r>
      <w:r w:rsidRPr="006F6E97">
        <w:rPr>
          <w:rFonts w:hint="cs"/>
          <w:sz w:val="24"/>
          <w:szCs w:val="24"/>
          <w:rtl/>
        </w:rPr>
        <w:t>:</w:t>
      </w:r>
    </w:p>
    <w:p w:rsidR="00883783" w:rsidRPr="00236075" w:rsidRDefault="00883783" w:rsidP="00883783">
      <w:pPr>
        <w:spacing w:after="0" w:line="360" w:lineRule="auto"/>
        <w:ind w:left="708"/>
        <w:jc w:val="center"/>
        <w:rPr>
          <w:rFonts w:ascii="Times New Roman" w:hAnsi="Times New Roman" w:cs="David"/>
          <w:sz w:val="24"/>
          <w:szCs w:val="24"/>
          <w:lang w:eastAsia="he-IL"/>
        </w:rPr>
      </w:pPr>
      <w:r w:rsidRPr="00236075">
        <w:rPr>
          <w:rFonts w:ascii="Times New Roman" w:hAnsi="Times New Roman" w:cs="David"/>
          <w:sz w:val="24"/>
          <w:szCs w:val="24"/>
          <w:rtl/>
          <w:lang w:eastAsia="he-IL"/>
        </w:rPr>
        <w:br/>
      </w:r>
      <w:r w:rsidRPr="00236075">
        <w:rPr>
          <w:noProof/>
        </w:rPr>
        <w:drawing>
          <wp:inline distT="0" distB="0" distL="0" distR="0">
            <wp:extent cx="1488142" cy="1524000"/>
            <wp:effectExtent l="0" t="0" r="0" b="0"/>
            <wp:docPr id="4" name="תמונה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8"/>
                    <a:stretch>
                      <a:fillRect/>
                    </a:stretch>
                  </pic:blipFill>
                  <pic:spPr>
                    <a:xfrm>
                      <a:off x="0" y="0"/>
                      <a:ext cx="1491778" cy="1527724"/>
                    </a:xfrm>
                    <a:prstGeom prst="rect">
                      <a:avLst/>
                    </a:prstGeom>
                  </pic:spPr>
                </pic:pic>
              </a:graphicData>
            </a:graphic>
          </wp:inline>
        </w:drawing>
      </w:r>
      <w:r w:rsidRPr="00236075">
        <w:rPr>
          <w:rFonts w:ascii="Times New Roman" w:hAnsi="Times New Roman" w:cs="David" w:hint="cs"/>
          <w:sz w:val="24"/>
          <w:szCs w:val="24"/>
          <w:rtl/>
          <w:lang w:eastAsia="he-IL"/>
        </w:rPr>
        <w:br/>
      </w:r>
    </w:p>
    <w:p w:rsidR="004F58F0" w:rsidRDefault="004F58F0" w:rsidP="004F58F0">
      <w:pPr>
        <w:numPr>
          <w:ilvl w:val="0"/>
          <w:numId w:val="1"/>
        </w:numPr>
        <w:spacing w:after="0" w:line="360" w:lineRule="auto"/>
        <w:rPr>
          <w:rFonts w:ascii="Times New Roman" w:hAnsi="Times New Roman" w:cs="David"/>
          <w:sz w:val="24"/>
          <w:szCs w:val="24"/>
          <w:lang w:eastAsia="he-IL"/>
        </w:rPr>
      </w:pPr>
      <w:r>
        <w:rPr>
          <w:rFonts w:ascii="Times New Roman" w:hAnsi="Times New Roman" w:cstheme="minorBidi" w:hint="cs"/>
          <w:b/>
          <w:bCs/>
          <w:sz w:val="24"/>
          <w:szCs w:val="24"/>
          <w:rtl/>
          <w:lang w:eastAsia="he-IL" w:bidi="ar-SA"/>
        </w:rPr>
        <w:t>تقديم العرض ملزم بدفع رسوم مقابل مستندات المناقصة.</w:t>
      </w:r>
    </w:p>
    <w:p w:rsidR="004F58F0" w:rsidRPr="00FE6D7D" w:rsidRDefault="004F58F0" w:rsidP="004F58F0">
      <w:pPr>
        <w:pStyle w:val="a9"/>
        <w:numPr>
          <w:ilvl w:val="0"/>
          <w:numId w:val="1"/>
        </w:numPr>
        <w:tabs>
          <w:tab w:val="left" w:pos="226"/>
          <w:tab w:val="left" w:pos="368"/>
        </w:tabs>
        <w:spacing w:after="0" w:line="360" w:lineRule="auto"/>
        <w:rPr>
          <w:sz w:val="24"/>
          <w:szCs w:val="24"/>
        </w:rPr>
      </w:pPr>
      <w:r w:rsidRPr="00FE6D7D">
        <w:rPr>
          <w:rFonts w:hint="cs"/>
          <w:sz w:val="24"/>
          <w:szCs w:val="24"/>
          <w:rtl/>
          <w:lang w:bidi="ar-SA"/>
        </w:rPr>
        <w:t xml:space="preserve">يمكن تلقي مستندات المناقصة أيضا في مكاتب قسم المناقصات, وزارة الاقتصاد, شارع بنك </w:t>
      </w:r>
      <w:proofErr w:type="spellStart"/>
      <w:r w:rsidRPr="00FE6D7D">
        <w:rPr>
          <w:rFonts w:hint="cs"/>
          <w:sz w:val="24"/>
          <w:szCs w:val="24"/>
          <w:rtl/>
          <w:lang w:bidi="ar-SA"/>
        </w:rPr>
        <w:t>يسرائيل</w:t>
      </w:r>
      <w:proofErr w:type="spellEnd"/>
      <w:r w:rsidRPr="00FE6D7D">
        <w:rPr>
          <w:rFonts w:hint="cs"/>
          <w:sz w:val="24"/>
          <w:szCs w:val="24"/>
          <w:rtl/>
          <w:lang w:bidi="ar-SA"/>
        </w:rPr>
        <w:t xml:space="preserve"> 5, كريات </w:t>
      </w:r>
      <w:proofErr w:type="spellStart"/>
      <w:r w:rsidRPr="00FE6D7D">
        <w:rPr>
          <w:rFonts w:hint="cs"/>
          <w:sz w:val="24"/>
          <w:szCs w:val="24"/>
          <w:rtl/>
          <w:lang w:bidi="ar-SA"/>
        </w:rPr>
        <w:t>هممشالا</w:t>
      </w:r>
      <w:proofErr w:type="spellEnd"/>
      <w:r w:rsidRPr="00FE6D7D">
        <w:rPr>
          <w:rFonts w:hint="cs"/>
          <w:sz w:val="24"/>
          <w:szCs w:val="24"/>
          <w:rtl/>
          <w:lang w:bidi="ar-SA"/>
        </w:rPr>
        <w:t xml:space="preserve">, القدس, طابق 4, غرفة 4147, تلفون </w:t>
      </w:r>
      <w:r w:rsidRPr="00FE6D7D">
        <w:rPr>
          <w:rFonts w:hint="cs"/>
          <w:sz w:val="24"/>
          <w:szCs w:val="24"/>
          <w:rtl/>
        </w:rPr>
        <w:t xml:space="preserve">02-6662600/1  </w:t>
      </w:r>
      <w:r w:rsidRPr="00FE6D7D">
        <w:rPr>
          <w:rFonts w:hint="cs"/>
          <w:sz w:val="24"/>
          <w:szCs w:val="24"/>
          <w:rtl/>
          <w:lang w:bidi="ar-SA"/>
        </w:rPr>
        <w:t xml:space="preserve">بين الساعات </w:t>
      </w:r>
      <w:r w:rsidRPr="00FE6D7D">
        <w:rPr>
          <w:rFonts w:hint="cs"/>
          <w:sz w:val="24"/>
          <w:szCs w:val="24"/>
          <w:rtl/>
        </w:rPr>
        <w:t>9:00 – 15:00</w:t>
      </w:r>
      <w:r w:rsidRPr="00FE6D7D">
        <w:rPr>
          <w:rFonts w:hint="cs"/>
          <w:sz w:val="24"/>
          <w:szCs w:val="24"/>
          <w:rtl/>
          <w:lang w:bidi="ar-SA"/>
        </w:rPr>
        <w:t xml:space="preserve"> مقابل عرض استمارة إيداع أصلية بمبلغ 500 شاقل (الذي لن يعاد) من بنك البريد, فرع 001 على حساب رقم 31514 لصالح وزارة الاقتصاد, أو الدفع بواسطة موقع الانترنت على العنوان المذكور أعلاه.</w:t>
      </w:r>
    </w:p>
    <w:p w:rsidR="004F58F0" w:rsidRPr="006F6E97" w:rsidRDefault="004F58F0" w:rsidP="004F58F0">
      <w:pPr>
        <w:pStyle w:val="a9"/>
        <w:numPr>
          <w:ilvl w:val="0"/>
          <w:numId w:val="1"/>
        </w:numPr>
        <w:tabs>
          <w:tab w:val="left" w:pos="226"/>
          <w:tab w:val="left" w:pos="368"/>
        </w:tabs>
        <w:spacing w:after="0" w:line="360" w:lineRule="auto"/>
        <w:rPr>
          <w:sz w:val="24"/>
          <w:szCs w:val="24"/>
          <w:lang w:bidi="ar-SA"/>
        </w:rPr>
      </w:pPr>
      <w:r w:rsidRPr="006F6E97">
        <w:rPr>
          <w:rFonts w:hint="cs"/>
          <w:sz w:val="24"/>
          <w:szCs w:val="24"/>
          <w:rtl/>
          <w:lang w:bidi="ar-SA"/>
        </w:rPr>
        <w:t>أسئلة</w:t>
      </w:r>
      <w:r w:rsidRPr="006F6E97">
        <w:rPr>
          <w:rFonts w:hint="cs"/>
          <w:sz w:val="24"/>
          <w:szCs w:val="24"/>
          <w:rtl/>
        </w:rPr>
        <w:t xml:space="preserve"> </w:t>
      </w:r>
      <w:r w:rsidRPr="006F6E97">
        <w:rPr>
          <w:rFonts w:hint="cs"/>
          <w:sz w:val="24"/>
          <w:szCs w:val="24"/>
          <w:rtl/>
          <w:lang w:bidi="ar-SA"/>
        </w:rPr>
        <w:t>وتوضيحات</w:t>
      </w:r>
      <w:r w:rsidRPr="006F6E97">
        <w:rPr>
          <w:rFonts w:hint="cs"/>
          <w:sz w:val="24"/>
          <w:szCs w:val="24"/>
          <w:rtl/>
        </w:rPr>
        <w:t xml:space="preserve"> </w:t>
      </w:r>
      <w:r w:rsidRPr="006F6E97">
        <w:rPr>
          <w:rFonts w:hint="cs"/>
          <w:b/>
          <w:bCs/>
          <w:sz w:val="24"/>
          <w:szCs w:val="24"/>
          <w:u w:val="single"/>
          <w:rtl/>
          <w:lang w:bidi="ar-SA"/>
        </w:rPr>
        <w:t>خطية</w:t>
      </w:r>
      <w:r w:rsidRPr="006F6E97">
        <w:rPr>
          <w:rFonts w:hint="cs"/>
          <w:b/>
          <w:bCs/>
          <w:sz w:val="24"/>
          <w:szCs w:val="24"/>
          <w:u w:val="single"/>
          <w:rtl/>
        </w:rPr>
        <w:t xml:space="preserve"> </w:t>
      </w:r>
      <w:r w:rsidRPr="006F6E97">
        <w:rPr>
          <w:rFonts w:hint="cs"/>
          <w:b/>
          <w:bCs/>
          <w:sz w:val="24"/>
          <w:szCs w:val="24"/>
          <w:u w:val="single"/>
          <w:rtl/>
          <w:lang w:bidi="ar-SA"/>
        </w:rPr>
        <w:t>فقط</w:t>
      </w:r>
      <w:r w:rsidRPr="006F6E97">
        <w:rPr>
          <w:rFonts w:hint="cs"/>
          <w:sz w:val="24"/>
          <w:szCs w:val="24"/>
          <w:rtl/>
        </w:rPr>
        <w:t xml:space="preserve"> </w:t>
      </w:r>
      <w:r w:rsidRPr="006F6E97">
        <w:rPr>
          <w:rFonts w:hint="cs"/>
          <w:sz w:val="24"/>
          <w:szCs w:val="24"/>
          <w:rtl/>
          <w:lang w:bidi="ar-SA"/>
        </w:rPr>
        <w:t>يمكن</w:t>
      </w:r>
      <w:r w:rsidRPr="006F6E97">
        <w:rPr>
          <w:rFonts w:hint="cs"/>
          <w:sz w:val="24"/>
          <w:szCs w:val="24"/>
          <w:rtl/>
        </w:rPr>
        <w:t xml:space="preserve"> </w:t>
      </w:r>
      <w:r w:rsidRPr="006F6E97">
        <w:rPr>
          <w:rFonts w:hint="cs"/>
          <w:sz w:val="24"/>
          <w:szCs w:val="24"/>
          <w:rtl/>
          <w:lang w:bidi="ar-SA"/>
        </w:rPr>
        <w:t>إرسالها</w:t>
      </w:r>
      <w:r w:rsidRPr="006F6E97">
        <w:rPr>
          <w:rFonts w:hint="cs"/>
          <w:sz w:val="24"/>
          <w:szCs w:val="24"/>
          <w:rtl/>
        </w:rPr>
        <w:t xml:space="preserve"> </w:t>
      </w:r>
      <w:r w:rsidRPr="006F6E97">
        <w:rPr>
          <w:rFonts w:hint="cs"/>
          <w:sz w:val="24"/>
          <w:szCs w:val="24"/>
          <w:rtl/>
          <w:lang w:bidi="ar-SA"/>
        </w:rPr>
        <w:t>إلى</w:t>
      </w:r>
      <w:r w:rsidRPr="006F6E97">
        <w:rPr>
          <w:rFonts w:hint="cs"/>
          <w:sz w:val="24"/>
          <w:szCs w:val="24"/>
          <w:rtl/>
        </w:rPr>
        <w:t xml:space="preserve"> </w:t>
      </w:r>
      <w:r w:rsidRPr="006F6E97">
        <w:rPr>
          <w:rFonts w:hint="cs"/>
          <w:sz w:val="24"/>
          <w:szCs w:val="24"/>
          <w:rtl/>
          <w:lang w:bidi="ar-SA"/>
        </w:rPr>
        <w:t>فاكس</w:t>
      </w:r>
      <w:r w:rsidRPr="006F6E97">
        <w:rPr>
          <w:rFonts w:hint="cs"/>
          <w:sz w:val="24"/>
          <w:szCs w:val="24"/>
          <w:rtl/>
        </w:rPr>
        <w:t xml:space="preserve"> </w:t>
      </w:r>
      <w:proofErr w:type="gramStart"/>
      <w:r w:rsidRPr="006F6E97">
        <w:rPr>
          <w:rFonts w:hint="cs"/>
          <w:sz w:val="24"/>
          <w:szCs w:val="24"/>
          <w:rtl/>
          <w:lang w:bidi="ar-SA"/>
        </w:rPr>
        <w:t>رقم</w:t>
      </w:r>
      <w:proofErr w:type="gramEnd"/>
      <w:r w:rsidRPr="006F6E97">
        <w:rPr>
          <w:rFonts w:hint="cs"/>
          <w:sz w:val="24"/>
          <w:szCs w:val="24"/>
          <w:rtl/>
        </w:rPr>
        <w:t xml:space="preserve"> </w:t>
      </w:r>
      <w:r w:rsidRPr="006F6E97">
        <w:rPr>
          <w:rFonts w:cs="David" w:hint="cs"/>
          <w:sz w:val="24"/>
          <w:szCs w:val="24"/>
          <w:rtl/>
          <w:lang w:eastAsia="he-IL"/>
        </w:rPr>
        <w:t xml:space="preserve">02-6662937 </w:t>
      </w:r>
      <w:r w:rsidRPr="006F6E97">
        <w:rPr>
          <w:rFonts w:hint="cs"/>
          <w:sz w:val="24"/>
          <w:szCs w:val="24"/>
          <w:rtl/>
          <w:lang w:bidi="ar-SA"/>
        </w:rPr>
        <w:t>وبالتوازي</w:t>
      </w:r>
      <w:r w:rsidRPr="006F6E97">
        <w:rPr>
          <w:rFonts w:hint="cs"/>
          <w:sz w:val="24"/>
          <w:szCs w:val="24"/>
          <w:rtl/>
        </w:rPr>
        <w:t xml:space="preserve"> </w:t>
      </w:r>
      <w:r w:rsidRPr="006F6E97">
        <w:rPr>
          <w:rFonts w:hint="cs"/>
          <w:sz w:val="24"/>
          <w:szCs w:val="24"/>
          <w:rtl/>
          <w:lang w:bidi="ar-SA"/>
        </w:rPr>
        <w:t>إلى</w:t>
      </w:r>
      <w:r w:rsidRPr="006F6E97">
        <w:rPr>
          <w:rFonts w:hint="cs"/>
          <w:sz w:val="24"/>
          <w:szCs w:val="24"/>
          <w:rtl/>
        </w:rPr>
        <w:t xml:space="preserve"> </w:t>
      </w:r>
      <w:r w:rsidRPr="006F6E97">
        <w:rPr>
          <w:rFonts w:hint="cs"/>
          <w:sz w:val="24"/>
          <w:szCs w:val="24"/>
          <w:rtl/>
          <w:lang w:bidi="ar-SA"/>
        </w:rPr>
        <w:t>البريد</w:t>
      </w:r>
      <w:r w:rsidRPr="006F6E97">
        <w:rPr>
          <w:rFonts w:hint="cs"/>
          <w:sz w:val="24"/>
          <w:szCs w:val="24"/>
          <w:rtl/>
        </w:rPr>
        <w:t xml:space="preserve"> </w:t>
      </w:r>
      <w:r w:rsidRPr="006F6E97">
        <w:rPr>
          <w:rFonts w:hint="cs"/>
          <w:sz w:val="24"/>
          <w:szCs w:val="24"/>
          <w:rtl/>
          <w:lang w:bidi="ar-SA"/>
        </w:rPr>
        <w:t>الالكتروني</w:t>
      </w:r>
      <w:r w:rsidRPr="006F6E97">
        <w:rPr>
          <w:rFonts w:hint="cs"/>
          <w:sz w:val="24"/>
          <w:szCs w:val="24"/>
          <w:rtl/>
        </w:rPr>
        <w:t xml:space="preserve"> </w:t>
      </w:r>
      <w:hyperlink r:id="rId9" w:history="1">
        <w:r w:rsidRPr="006F6E97">
          <w:rPr>
            <w:rStyle w:val="Hyperlink"/>
            <w:sz w:val="24"/>
            <w:szCs w:val="24"/>
          </w:rPr>
          <w:t>sima.piamenta@economy.gov.il</w:t>
        </w:r>
      </w:hyperlink>
      <w:r w:rsidRPr="006F6E97">
        <w:rPr>
          <w:sz w:val="24"/>
          <w:szCs w:val="24"/>
        </w:rPr>
        <w:t xml:space="preserve"> </w:t>
      </w:r>
      <w:r w:rsidRPr="006F6E97">
        <w:rPr>
          <w:rFonts w:hint="cs"/>
          <w:sz w:val="24"/>
          <w:szCs w:val="24"/>
          <w:rtl/>
        </w:rPr>
        <w:t xml:space="preserve"> </w:t>
      </w:r>
      <w:r w:rsidRPr="006F6E97">
        <w:rPr>
          <w:rFonts w:hint="cs"/>
          <w:sz w:val="24"/>
          <w:szCs w:val="24"/>
          <w:rtl/>
          <w:lang w:bidi="ar-SA"/>
        </w:rPr>
        <w:t>حتى</w:t>
      </w:r>
      <w:r w:rsidRPr="006F6E97">
        <w:rPr>
          <w:rFonts w:hint="cs"/>
          <w:sz w:val="24"/>
          <w:szCs w:val="24"/>
          <w:rtl/>
        </w:rPr>
        <w:t xml:space="preserve"> </w:t>
      </w:r>
      <w:r w:rsidRPr="006F6E97">
        <w:rPr>
          <w:rFonts w:hint="cs"/>
          <w:sz w:val="24"/>
          <w:szCs w:val="24"/>
          <w:rtl/>
          <w:lang w:bidi="ar-SA"/>
        </w:rPr>
        <w:t>تاريخ</w:t>
      </w:r>
      <w:r w:rsidRPr="006F6E97">
        <w:rPr>
          <w:rFonts w:hint="cs"/>
          <w:sz w:val="24"/>
          <w:szCs w:val="24"/>
          <w:rtl/>
        </w:rPr>
        <w:t xml:space="preserve"> </w:t>
      </w:r>
      <w:r>
        <w:rPr>
          <w:rFonts w:hint="cs"/>
          <w:sz w:val="24"/>
          <w:szCs w:val="24"/>
          <w:rtl/>
          <w:lang w:bidi="ar-SA"/>
        </w:rPr>
        <w:t>1.9.2014</w:t>
      </w:r>
      <w:r w:rsidRPr="006F6E97">
        <w:rPr>
          <w:rFonts w:hint="cs"/>
          <w:sz w:val="24"/>
          <w:szCs w:val="24"/>
          <w:rtl/>
        </w:rPr>
        <w:t xml:space="preserve"> </w:t>
      </w:r>
      <w:r w:rsidRPr="006F6E97">
        <w:rPr>
          <w:rFonts w:hint="cs"/>
          <w:sz w:val="24"/>
          <w:szCs w:val="24"/>
          <w:rtl/>
          <w:lang w:bidi="ar-SA"/>
        </w:rPr>
        <w:t>الساعة</w:t>
      </w:r>
      <w:r w:rsidRPr="006F6E97">
        <w:rPr>
          <w:rFonts w:hint="cs"/>
          <w:sz w:val="24"/>
          <w:szCs w:val="24"/>
          <w:rtl/>
        </w:rPr>
        <w:t xml:space="preserve"> 12:00 </w:t>
      </w:r>
      <w:r w:rsidRPr="006F6E97">
        <w:rPr>
          <w:rFonts w:hint="cs"/>
          <w:sz w:val="24"/>
          <w:szCs w:val="24"/>
          <w:rtl/>
          <w:lang w:bidi="ar-SA"/>
        </w:rPr>
        <w:t>إلى</w:t>
      </w:r>
      <w:r w:rsidRPr="006F6E97">
        <w:rPr>
          <w:rFonts w:hint="cs"/>
          <w:sz w:val="24"/>
          <w:szCs w:val="24"/>
          <w:rtl/>
        </w:rPr>
        <w:t xml:space="preserve"> </w:t>
      </w:r>
      <w:r w:rsidRPr="006F6E97">
        <w:rPr>
          <w:rFonts w:hint="cs"/>
          <w:sz w:val="24"/>
          <w:szCs w:val="24"/>
          <w:rtl/>
          <w:lang w:bidi="ar-SA"/>
        </w:rPr>
        <w:t xml:space="preserve">السيدة يافا </w:t>
      </w:r>
      <w:proofErr w:type="spellStart"/>
      <w:r w:rsidRPr="006F6E97">
        <w:rPr>
          <w:rFonts w:hint="cs"/>
          <w:sz w:val="24"/>
          <w:szCs w:val="24"/>
          <w:rtl/>
          <w:lang w:bidi="ar-SA"/>
        </w:rPr>
        <w:t>عاسيس</w:t>
      </w:r>
      <w:proofErr w:type="spellEnd"/>
      <w:r w:rsidRPr="006F6E97">
        <w:rPr>
          <w:rFonts w:hint="cs"/>
          <w:sz w:val="24"/>
          <w:szCs w:val="24"/>
          <w:rtl/>
        </w:rPr>
        <w:t xml:space="preserve">, </w:t>
      </w:r>
      <w:r w:rsidRPr="006F6E97">
        <w:rPr>
          <w:rFonts w:hint="cs"/>
          <w:sz w:val="24"/>
          <w:szCs w:val="24"/>
          <w:rtl/>
          <w:lang w:bidi="ar-SA"/>
        </w:rPr>
        <w:t>يجب</w:t>
      </w:r>
      <w:r w:rsidRPr="006F6E97">
        <w:rPr>
          <w:rFonts w:hint="cs"/>
          <w:sz w:val="24"/>
          <w:szCs w:val="24"/>
          <w:rtl/>
        </w:rPr>
        <w:t xml:space="preserve"> </w:t>
      </w:r>
      <w:r w:rsidRPr="006F6E97">
        <w:rPr>
          <w:rFonts w:hint="cs"/>
          <w:sz w:val="24"/>
          <w:szCs w:val="24"/>
          <w:rtl/>
          <w:lang w:bidi="ar-SA"/>
        </w:rPr>
        <w:t>التأكد</w:t>
      </w:r>
      <w:r w:rsidRPr="006F6E97">
        <w:rPr>
          <w:rFonts w:hint="cs"/>
          <w:sz w:val="24"/>
          <w:szCs w:val="24"/>
          <w:rtl/>
        </w:rPr>
        <w:t xml:space="preserve"> </w:t>
      </w:r>
      <w:r w:rsidRPr="006F6E97">
        <w:rPr>
          <w:rFonts w:hint="cs"/>
          <w:sz w:val="24"/>
          <w:szCs w:val="24"/>
          <w:rtl/>
          <w:lang w:bidi="ar-SA"/>
        </w:rPr>
        <w:t>من</w:t>
      </w:r>
      <w:r w:rsidRPr="006F6E97">
        <w:rPr>
          <w:rFonts w:hint="cs"/>
          <w:sz w:val="24"/>
          <w:szCs w:val="24"/>
          <w:rtl/>
        </w:rPr>
        <w:t xml:space="preserve"> </w:t>
      </w:r>
      <w:r w:rsidRPr="006F6E97">
        <w:rPr>
          <w:rFonts w:hint="cs"/>
          <w:sz w:val="24"/>
          <w:szCs w:val="24"/>
          <w:rtl/>
          <w:lang w:bidi="ar-SA"/>
        </w:rPr>
        <w:t>وصول</w:t>
      </w:r>
      <w:r w:rsidRPr="006F6E97">
        <w:rPr>
          <w:rFonts w:hint="cs"/>
          <w:sz w:val="24"/>
          <w:szCs w:val="24"/>
          <w:rtl/>
        </w:rPr>
        <w:t xml:space="preserve"> </w:t>
      </w:r>
      <w:r w:rsidRPr="006F6E97">
        <w:rPr>
          <w:rFonts w:hint="cs"/>
          <w:sz w:val="24"/>
          <w:szCs w:val="24"/>
          <w:rtl/>
          <w:lang w:bidi="ar-SA"/>
        </w:rPr>
        <w:t>الفاكس</w:t>
      </w:r>
      <w:r w:rsidRPr="006F6E97">
        <w:rPr>
          <w:rFonts w:hint="cs"/>
          <w:sz w:val="24"/>
          <w:szCs w:val="24"/>
          <w:rtl/>
        </w:rPr>
        <w:t xml:space="preserve"> </w:t>
      </w:r>
      <w:r w:rsidRPr="006F6E97">
        <w:rPr>
          <w:rFonts w:hint="cs"/>
          <w:sz w:val="24"/>
          <w:szCs w:val="24"/>
          <w:rtl/>
          <w:lang w:bidi="ar-SA"/>
        </w:rPr>
        <w:t>على</w:t>
      </w:r>
      <w:r w:rsidRPr="006F6E97">
        <w:rPr>
          <w:rFonts w:hint="cs"/>
          <w:sz w:val="24"/>
          <w:szCs w:val="24"/>
          <w:rtl/>
        </w:rPr>
        <w:t xml:space="preserve"> </w:t>
      </w:r>
      <w:r w:rsidRPr="006F6E97">
        <w:rPr>
          <w:rFonts w:hint="cs"/>
          <w:sz w:val="24"/>
          <w:szCs w:val="24"/>
          <w:rtl/>
          <w:lang w:bidi="ar-SA"/>
        </w:rPr>
        <w:t>تلفون</w:t>
      </w:r>
      <w:r w:rsidRPr="006F6E97">
        <w:rPr>
          <w:rFonts w:hint="cs"/>
          <w:sz w:val="24"/>
          <w:szCs w:val="24"/>
          <w:rtl/>
        </w:rPr>
        <w:t xml:space="preserve"> </w:t>
      </w:r>
      <w:r w:rsidRPr="006F6E97">
        <w:rPr>
          <w:rFonts w:hint="cs"/>
          <w:sz w:val="24"/>
          <w:szCs w:val="24"/>
          <w:rtl/>
          <w:lang w:bidi="ar-SA"/>
        </w:rPr>
        <w:t>رقم</w:t>
      </w:r>
      <w:r w:rsidRPr="006F6E97">
        <w:rPr>
          <w:rFonts w:hint="cs"/>
          <w:sz w:val="24"/>
          <w:szCs w:val="24"/>
          <w:rtl/>
        </w:rPr>
        <w:t xml:space="preserve"> 02-6662600/1. </w:t>
      </w:r>
      <w:r w:rsidRPr="006F6E97">
        <w:rPr>
          <w:rFonts w:ascii="Arial" w:hAnsi="Arial" w:hint="cs"/>
          <w:sz w:val="24"/>
          <w:szCs w:val="24"/>
          <w:rtl/>
          <w:lang w:bidi="ar-SA"/>
        </w:rPr>
        <w:t>سيتم</w:t>
      </w:r>
      <w:r w:rsidRPr="006F6E97">
        <w:rPr>
          <w:rFonts w:hint="cs"/>
          <w:sz w:val="24"/>
          <w:szCs w:val="24"/>
          <w:rtl/>
        </w:rPr>
        <w:t xml:space="preserve"> </w:t>
      </w:r>
      <w:r w:rsidRPr="006F6E97">
        <w:rPr>
          <w:rFonts w:ascii="Arial" w:hAnsi="Arial" w:hint="cs"/>
          <w:sz w:val="24"/>
          <w:szCs w:val="24"/>
          <w:rtl/>
          <w:lang w:bidi="ar-SA"/>
        </w:rPr>
        <w:t>نشر</w:t>
      </w:r>
      <w:r w:rsidRPr="006F6E97">
        <w:rPr>
          <w:rFonts w:hint="cs"/>
          <w:sz w:val="24"/>
          <w:szCs w:val="24"/>
          <w:rtl/>
        </w:rPr>
        <w:t xml:space="preserve"> </w:t>
      </w:r>
      <w:r w:rsidRPr="006F6E97">
        <w:rPr>
          <w:rFonts w:ascii="Arial" w:hAnsi="Arial" w:hint="cs"/>
          <w:sz w:val="24"/>
          <w:szCs w:val="24"/>
          <w:rtl/>
          <w:lang w:bidi="ar-SA"/>
        </w:rPr>
        <w:t>الإجابات</w:t>
      </w:r>
      <w:r w:rsidRPr="006F6E97">
        <w:rPr>
          <w:rFonts w:hint="cs"/>
          <w:sz w:val="24"/>
          <w:szCs w:val="24"/>
          <w:rtl/>
        </w:rPr>
        <w:t xml:space="preserve"> </w:t>
      </w:r>
      <w:r w:rsidRPr="006F6E97">
        <w:rPr>
          <w:rFonts w:ascii="Arial" w:hAnsi="Arial" w:hint="cs"/>
          <w:sz w:val="24"/>
          <w:szCs w:val="24"/>
          <w:rtl/>
          <w:lang w:bidi="ar-SA"/>
        </w:rPr>
        <w:t>على</w:t>
      </w:r>
      <w:r w:rsidRPr="006F6E97">
        <w:rPr>
          <w:rFonts w:hint="cs"/>
          <w:sz w:val="24"/>
          <w:szCs w:val="24"/>
          <w:rtl/>
        </w:rPr>
        <w:t xml:space="preserve"> </w:t>
      </w:r>
      <w:r w:rsidRPr="006F6E97">
        <w:rPr>
          <w:rFonts w:ascii="Arial" w:hAnsi="Arial" w:hint="cs"/>
          <w:sz w:val="24"/>
          <w:szCs w:val="24"/>
          <w:rtl/>
          <w:lang w:bidi="ar-SA"/>
        </w:rPr>
        <w:t>موقع</w:t>
      </w:r>
      <w:r w:rsidRPr="006F6E97">
        <w:rPr>
          <w:rFonts w:hint="cs"/>
          <w:sz w:val="24"/>
          <w:szCs w:val="24"/>
          <w:rtl/>
        </w:rPr>
        <w:t xml:space="preserve"> </w:t>
      </w:r>
      <w:r w:rsidRPr="006F6E97">
        <w:rPr>
          <w:rFonts w:ascii="Arial" w:hAnsi="Arial" w:hint="cs"/>
          <w:sz w:val="24"/>
          <w:szCs w:val="24"/>
          <w:rtl/>
          <w:lang w:bidi="ar-SA"/>
        </w:rPr>
        <w:t>الانترنت</w:t>
      </w:r>
      <w:r w:rsidRPr="006F6E97">
        <w:rPr>
          <w:rFonts w:hint="cs"/>
          <w:sz w:val="24"/>
          <w:szCs w:val="24"/>
          <w:rtl/>
        </w:rPr>
        <w:t xml:space="preserve"> </w:t>
      </w:r>
      <w:r w:rsidRPr="006F6E97">
        <w:rPr>
          <w:rFonts w:ascii="Arial" w:hAnsi="Arial" w:hint="cs"/>
          <w:sz w:val="24"/>
          <w:szCs w:val="24"/>
          <w:rtl/>
          <w:lang w:bidi="ar-SA"/>
        </w:rPr>
        <w:t>على</w:t>
      </w:r>
      <w:r w:rsidRPr="006F6E97">
        <w:rPr>
          <w:rFonts w:hint="cs"/>
          <w:sz w:val="24"/>
          <w:szCs w:val="24"/>
          <w:rtl/>
        </w:rPr>
        <w:t xml:space="preserve"> </w:t>
      </w:r>
      <w:r w:rsidRPr="006F6E97">
        <w:rPr>
          <w:rFonts w:ascii="Arial" w:hAnsi="Arial" w:hint="cs"/>
          <w:sz w:val="24"/>
          <w:szCs w:val="24"/>
          <w:rtl/>
          <w:lang w:bidi="ar-SA"/>
        </w:rPr>
        <w:t>العنوان</w:t>
      </w:r>
      <w:r w:rsidRPr="006F6E97">
        <w:rPr>
          <w:rFonts w:hint="cs"/>
          <w:sz w:val="24"/>
          <w:szCs w:val="24"/>
          <w:rtl/>
        </w:rPr>
        <w:t xml:space="preserve"> </w:t>
      </w:r>
      <w:r w:rsidRPr="006F6E97">
        <w:rPr>
          <w:rFonts w:ascii="Arial" w:hAnsi="Arial" w:hint="cs"/>
          <w:sz w:val="24"/>
          <w:szCs w:val="24"/>
          <w:rtl/>
          <w:lang w:bidi="ar-SA"/>
        </w:rPr>
        <w:t>المذكور</w:t>
      </w:r>
      <w:r w:rsidRPr="006F6E97">
        <w:rPr>
          <w:rFonts w:hint="cs"/>
          <w:sz w:val="24"/>
          <w:szCs w:val="24"/>
          <w:rtl/>
        </w:rPr>
        <w:t xml:space="preserve"> </w:t>
      </w:r>
      <w:r w:rsidRPr="006F6E97">
        <w:rPr>
          <w:rFonts w:ascii="Arial" w:hAnsi="Arial" w:hint="cs"/>
          <w:sz w:val="24"/>
          <w:szCs w:val="24"/>
          <w:rtl/>
          <w:lang w:bidi="ar-SA"/>
        </w:rPr>
        <w:t>أعلاه</w:t>
      </w:r>
      <w:r w:rsidRPr="006F6E97">
        <w:rPr>
          <w:rFonts w:hint="cs"/>
          <w:sz w:val="24"/>
          <w:szCs w:val="24"/>
          <w:rtl/>
        </w:rPr>
        <w:t xml:space="preserve"> </w:t>
      </w:r>
      <w:proofErr w:type="spellStart"/>
      <w:r w:rsidRPr="006F6E97">
        <w:rPr>
          <w:rFonts w:ascii="Arial" w:hAnsi="Arial" w:hint="cs"/>
          <w:sz w:val="24"/>
          <w:szCs w:val="24"/>
          <w:rtl/>
          <w:lang w:bidi="ar-SA"/>
        </w:rPr>
        <w:t>ابتداءا</w:t>
      </w:r>
      <w:proofErr w:type="spellEnd"/>
      <w:r w:rsidRPr="006F6E97">
        <w:rPr>
          <w:rFonts w:hint="cs"/>
          <w:sz w:val="24"/>
          <w:szCs w:val="24"/>
          <w:rtl/>
        </w:rPr>
        <w:t xml:space="preserve"> </w:t>
      </w:r>
      <w:r w:rsidRPr="006F6E97">
        <w:rPr>
          <w:rFonts w:ascii="Arial" w:hAnsi="Arial" w:hint="cs"/>
          <w:sz w:val="24"/>
          <w:szCs w:val="24"/>
          <w:rtl/>
          <w:lang w:bidi="ar-SA"/>
        </w:rPr>
        <w:t>منذ</w:t>
      </w:r>
      <w:r w:rsidRPr="006F6E97">
        <w:rPr>
          <w:rFonts w:hint="cs"/>
          <w:sz w:val="24"/>
          <w:szCs w:val="24"/>
          <w:rtl/>
        </w:rPr>
        <w:t xml:space="preserve"> </w:t>
      </w:r>
      <w:r w:rsidRPr="006F6E97">
        <w:rPr>
          <w:rFonts w:ascii="Arial" w:hAnsi="Arial" w:hint="cs"/>
          <w:sz w:val="24"/>
          <w:szCs w:val="24"/>
          <w:rtl/>
          <w:lang w:bidi="ar-SA"/>
        </w:rPr>
        <w:t>تاريخ</w:t>
      </w:r>
      <w:r w:rsidRPr="006F6E97">
        <w:rPr>
          <w:rFonts w:hint="cs"/>
          <w:sz w:val="24"/>
          <w:szCs w:val="24"/>
          <w:rtl/>
        </w:rPr>
        <w:t xml:space="preserve"> </w:t>
      </w:r>
      <w:r>
        <w:rPr>
          <w:rFonts w:hint="cs"/>
          <w:sz w:val="24"/>
          <w:szCs w:val="24"/>
          <w:rtl/>
          <w:lang w:bidi="ar-SA"/>
        </w:rPr>
        <w:t>8.9.2014</w:t>
      </w:r>
      <w:r w:rsidRPr="006F6E97">
        <w:rPr>
          <w:rFonts w:hint="cs"/>
          <w:sz w:val="24"/>
          <w:szCs w:val="24"/>
          <w:rtl/>
        </w:rPr>
        <w:t xml:space="preserve">. </w:t>
      </w:r>
      <w:r w:rsidRPr="006F6E97">
        <w:rPr>
          <w:rFonts w:hint="cs"/>
          <w:sz w:val="24"/>
          <w:szCs w:val="24"/>
          <w:rtl/>
          <w:lang w:bidi="ar-SA"/>
        </w:rPr>
        <w:t>الإجابة</w:t>
      </w:r>
      <w:r w:rsidRPr="006F6E97">
        <w:rPr>
          <w:rFonts w:hint="cs"/>
          <w:sz w:val="24"/>
          <w:szCs w:val="24"/>
          <w:rtl/>
        </w:rPr>
        <w:t xml:space="preserve"> </w:t>
      </w:r>
      <w:r w:rsidRPr="006F6E97">
        <w:rPr>
          <w:rFonts w:hint="cs"/>
          <w:sz w:val="24"/>
          <w:szCs w:val="24"/>
          <w:rtl/>
          <w:lang w:bidi="ar-SA"/>
        </w:rPr>
        <w:t>على</w:t>
      </w:r>
      <w:r w:rsidRPr="006F6E97">
        <w:rPr>
          <w:rFonts w:hint="cs"/>
          <w:sz w:val="24"/>
          <w:szCs w:val="24"/>
          <w:rtl/>
        </w:rPr>
        <w:t xml:space="preserve"> </w:t>
      </w:r>
      <w:r w:rsidRPr="006F6E97">
        <w:rPr>
          <w:rFonts w:hint="cs"/>
          <w:sz w:val="24"/>
          <w:szCs w:val="24"/>
          <w:rtl/>
          <w:lang w:bidi="ar-SA"/>
        </w:rPr>
        <w:t>الأسئلة</w:t>
      </w:r>
      <w:r w:rsidRPr="006F6E97">
        <w:rPr>
          <w:rFonts w:hint="cs"/>
          <w:sz w:val="24"/>
          <w:szCs w:val="24"/>
          <w:rtl/>
        </w:rPr>
        <w:t xml:space="preserve"> </w:t>
      </w:r>
      <w:r w:rsidRPr="006F6E97">
        <w:rPr>
          <w:rFonts w:hint="cs"/>
          <w:sz w:val="24"/>
          <w:szCs w:val="24"/>
          <w:rtl/>
          <w:lang w:bidi="ar-SA"/>
        </w:rPr>
        <w:t>تشكل</w:t>
      </w:r>
      <w:r w:rsidRPr="006F6E97">
        <w:rPr>
          <w:rFonts w:hint="cs"/>
          <w:sz w:val="24"/>
          <w:szCs w:val="24"/>
          <w:rtl/>
        </w:rPr>
        <w:t xml:space="preserve"> </w:t>
      </w:r>
      <w:r w:rsidRPr="006F6E97">
        <w:rPr>
          <w:rFonts w:hint="cs"/>
          <w:sz w:val="24"/>
          <w:szCs w:val="24"/>
          <w:rtl/>
          <w:lang w:bidi="ar-SA"/>
        </w:rPr>
        <w:t>جزءا</w:t>
      </w:r>
      <w:r w:rsidRPr="006F6E97">
        <w:rPr>
          <w:rFonts w:hint="cs"/>
          <w:sz w:val="24"/>
          <w:szCs w:val="24"/>
          <w:rtl/>
        </w:rPr>
        <w:t xml:space="preserve"> </w:t>
      </w:r>
      <w:r w:rsidRPr="006F6E97">
        <w:rPr>
          <w:rFonts w:hint="cs"/>
          <w:sz w:val="24"/>
          <w:szCs w:val="24"/>
          <w:rtl/>
          <w:lang w:bidi="ar-SA"/>
        </w:rPr>
        <w:t>لا</w:t>
      </w:r>
      <w:r w:rsidRPr="006F6E97">
        <w:rPr>
          <w:rFonts w:hint="cs"/>
          <w:sz w:val="24"/>
          <w:szCs w:val="24"/>
          <w:rtl/>
        </w:rPr>
        <w:t xml:space="preserve"> </w:t>
      </w:r>
      <w:proofErr w:type="spellStart"/>
      <w:r w:rsidRPr="006F6E97">
        <w:rPr>
          <w:rFonts w:hint="cs"/>
          <w:sz w:val="24"/>
          <w:szCs w:val="24"/>
          <w:rtl/>
          <w:lang w:bidi="ar-SA"/>
        </w:rPr>
        <w:t>يتجزء</w:t>
      </w:r>
      <w:proofErr w:type="spellEnd"/>
      <w:r w:rsidRPr="006F6E97">
        <w:rPr>
          <w:rFonts w:hint="cs"/>
          <w:sz w:val="24"/>
          <w:szCs w:val="24"/>
          <w:rtl/>
        </w:rPr>
        <w:t xml:space="preserve"> </w:t>
      </w:r>
      <w:r w:rsidRPr="006F6E97">
        <w:rPr>
          <w:rFonts w:hint="cs"/>
          <w:sz w:val="24"/>
          <w:szCs w:val="24"/>
          <w:rtl/>
          <w:lang w:bidi="ar-SA"/>
        </w:rPr>
        <w:t>من</w:t>
      </w:r>
      <w:r w:rsidRPr="006F6E97">
        <w:rPr>
          <w:rFonts w:hint="cs"/>
          <w:sz w:val="24"/>
          <w:szCs w:val="24"/>
          <w:rtl/>
        </w:rPr>
        <w:t xml:space="preserve"> </w:t>
      </w:r>
      <w:r w:rsidRPr="006F6E97">
        <w:rPr>
          <w:rFonts w:hint="cs"/>
          <w:sz w:val="24"/>
          <w:szCs w:val="24"/>
          <w:rtl/>
          <w:lang w:bidi="ar-SA"/>
        </w:rPr>
        <w:t>مستندات</w:t>
      </w:r>
      <w:r w:rsidRPr="006F6E97">
        <w:rPr>
          <w:rFonts w:hint="cs"/>
          <w:sz w:val="24"/>
          <w:szCs w:val="24"/>
          <w:rtl/>
        </w:rPr>
        <w:t xml:space="preserve"> </w:t>
      </w:r>
      <w:r w:rsidRPr="006F6E97">
        <w:rPr>
          <w:rFonts w:hint="cs"/>
          <w:sz w:val="24"/>
          <w:szCs w:val="24"/>
          <w:rtl/>
          <w:lang w:bidi="ar-SA"/>
        </w:rPr>
        <w:t>المناقصة</w:t>
      </w:r>
      <w:r w:rsidRPr="006F6E97">
        <w:rPr>
          <w:rFonts w:hint="cs"/>
          <w:sz w:val="24"/>
          <w:szCs w:val="24"/>
          <w:rtl/>
        </w:rPr>
        <w:t>.</w:t>
      </w:r>
    </w:p>
    <w:p w:rsidR="004F58F0" w:rsidRPr="006F6E97" w:rsidRDefault="004F58F0" w:rsidP="004F58F0">
      <w:pPr>
        <w:pStyle w:val="a9"/>
        <w:numPr>
          <w:ilvl w:val="0"/>
          <w:numId w:val="1"/>
        </w:numPr>
        <w:spacing w:after="0" w:line="360" w:lineRule="auto"/>
        <w:rPr>
          <w:sz w:val="24"/>
          <w:szCs w:val="24"/>
          <w:lang w:bidi="ar-SA"/>
        </w:rPr>
      </w:pPr>
      <w:r w:rsidRPr="006F6E97">
        <w:rPr>
          <w:rFonts w:hint="cs"/>
          <w:sz w:val="24"/>
          <w:szCs w:val="24"/>
          <w:rtl/>
          <w:lang w:bidi="ar-SA"/>
        </w:rPr>
        <w:t xml:space="preserve">على مقدم العرض أن يقدم عرضه كما هو مطلوب في المناقصة إلى صندوق المناقصات المتواجد في وزارة الاقتصاد, بنك إسرائيل 5, كريات </w:t>
      </w:r>
      <w:proofErr w:type="spellStart"/>
      <w:r w:rsidRPr="006F6E97">
        <w:rPr>
          <w:rFonts w:hint="cs"/>
          <w:sz w:val="24"/>
          <w:szCs w:val="24"/>
          <w:rtl/>
          <w:lang w:bidi="ar-SA"/>
        </w:rPr>
        <w:t>هممشالا</w:t>
      </w:r>
      <w:proofErr w:type="spellEnd"/>
      <w:r w:rsidRPr="006F6E97">
        <w:rPr>
          <w:rFonts w:hint="cs"/>
          <w:sz w:val="24"/>
          <w:szCs w:val="24"/>
          <w:rtl/>
          <w:lang w:bidi="ar-SA"/>
        </w:rPr>
        <w:t>, القدس, في طابق الدخول بجانب المصاعد الكهربائية حيث سجل على الصندوق "وزارة الاقتصاد".</w:t>
      </w:r>
    </w:p>
    <w:p w:rsidR="004F58F0" w:rsidRPr="00E71833" w:rsidRDefault="004F58F0" w:rsidP="004F58F0">
      <w:pPr>
        <w:spacing w:after="0" w:line="360" w:lineRule="auto"/>
        <w:ind w:left="283"/>
        <w:rPr>
          <w:sz w:val="24"/>
          <w:szCs w:val="24"/>
          <w:rtl/>
          <w:lang w:bidi="ar-SA"/>
        </w:rPr>
      </w:pPr>
    </w:p>
    <w:p w:rsidR="004F58F0" w:rsidRDefault="004F58F0" w:rsidP="004F58F0">
      <w:pPr>
        <w:numPr>
          <w:ilvl w:val="0"/>
          <w:numId w:val="1"/>
        </w:numPr>
        <w:tabs>
          <w:tab w:val="left" w:pos="283"/>
        </w:tabs>
        <w:spacing w:after="0" w:line="360" w:lineRule="auto"/>
        <w:rPr>
          <w:sz w:val="24"/>
          <w:szCs w:val="24"/>
          <w:lang w:bidi="ar-SA"/>
        </w:rPr>
      </w:pPr>
      <w:r>
        <w:rPr>
          <w:rFonts w:hint="cs"/>
          <w:sz w:val="24"/>
          <w:szCs w:val="24"/>
          <w:rtl/>
          <w:lang w:bidi="ar-SA"/>
        </w:rPr>
        <w:t xml:space="preserve">الموعد الأخير لتقديم العروض في المناقصة </w:t>
      </w:r>
      <w:proofErr w:type="gramStart"/>
      <w:r>
        <w:rPr>
          <w:rFonts w:hint="cs"/>
          <w:sz w:val="24"/>
          <w:szCs w:val="24"/>
          <w:rtl/>
          <w:lang w:bidi="ar-SA"/>
        </w:rPr>
        <w:t>هو</w:t>
      </w:r>
      <w:proofErr w:type="gramEnd"/>
      <w:r>
        <w:rPr>
          <w:rFonts w:hint="cs"/>
          <w:sz w:val="24"/>
          <w:szCs w:val="24"/>
          <w:rtl/>
          <w:lang w:bidi="ar-SA"/>
        </w:rPr>
        <w:t xml:space="preserve"> يوم الخميس </w:t>
      </w:r>
      <w:r>
        <w:rPr>
          <w:rFonts w:hint="cs"/>
          <w:sz w:val="24"/>
          <w:szCs w:val="24"/>
          <w:rtl/>
        </w:rPr>
        <w:t>18.9.2014</w:t>
      </w:r>
      <w:r>
        <w:rPr>
          <w:rFonts w:hint="cs"/>
          <w:sz w:val="24"/>
          <w:szCs w:val="24"/>
          <w:rtl/>
          <w:lang w:bidi="ar-SA"/>
        </w:rPr>
        <w:t xml:space="preserve">  حتى الساعة 12:00.</w:t>
      </w:r>
    </w:p>
    <w:p w:rsidR="004F58F0" w:rsidRPr="00EB17D9" w:rsidRDefault="004F58F0" w:rsidP="004F58F0">
      <w:pPr>
        <w:numPr>
          <w:ilvl w:val="0"/>
          <w:numId w:val="1"/>
        </w:numPr>
        <w:tabs>
          <w:tab w:val="left" w:pos="283"/>
        </w:tabs>
        <w:spacing w:line="360" w:lineRule="auto"/>
        <w:rPr>
          <w:sz w:val="24"/>
          <w:szCs w:val="24"/>
          <w:rtl/>
          <w:lang w:bidi="ar-SA"/>
        </w:rPr>
      </w:pPr>
      <w:r w:rsidRPr="00EB17D9">
        <w:rPr>
          <w:rFonts w:hint="cs"/>
          <w:sz w:val="24"/>
          <w:szCs w:val="24"/>
          <w:rtl/>
          <w:lang w:bidi="ar-SA"/>
        </w:rPr>
        <w:t>من اجل إز</w:t>
      </w:r>
      <w:r>
        <w:rPr>
          <w:rFonts w:hint="cs"/>
          <w:sz w:val="24"/>
          <w:szCs w:val="24"/>
          <w:rtl/>
          <w:lang w:bidi="ar-SA"/>
        </w:rPr>
        <w:t>ا</w:t>
      </w:r>
      <w:r w:rsidRPr="00EB17D9">
        <w:rPr>
          <w:rFonts w:hint="cs"/>
          <w:sz w:val="24"/>
          <w:szCs w:val="24"/>
          <w:rtl/>
          <w:lang w:bidi="ar-SA"/>
        </w:rPr>
        <w:t xml:space="preserve">لة الشك, يوضح انه في حالة وجود تناقض أو عدم تلائم بين صيغة الإعلان وبين مستندات المناقصة, </w:t>
      </w:r>
      <w:r w:rsidRPr="007541D6">
        <w:rPr>
          <w:rFonts w:hint="cs"/>
          <w:sz w:val="24"/>
          <w:szCs w:val="24"/>
          <w:u w:val="single"/>
          <w:rtl/>
          <w:lang w:bidi="ar-SA"/>
        </w:rPr>
        <w:t>سيتغلب المذكور في مستندات المناقصة</w:t>
      </w:r>
      <w:r w:rsidRPr="00EB17D9">
        <w:rPr>
          <w:rFonts w:hint="cs"/>
          <w:sz w:val="24"/>
          <w:szCs w:val="24"/>
          <w:rtl/>
          <w:lang w:bidi="ar-SA"/>
        </w:rPr>
        <w:t>.</w:t>
      </w:r>
    </w:p>
    <w:p w:rsidR="004F58F0" w:rsidRPr="006F6E97" w:rsidRDefault="004F58F0" w:rsidP="004F58F0">
      <w:pPr>
        <w:spacing w:line="360" w:lineRule="auto"/>
        <w:rPr>
          <w:sz w:val="24"/>
          <w:szCs w:val="24"/>
          <w:rtl/>
          <w:lang w:bidi="ar-SA"/>
        </w:rPr>
      </w:pPr>
      <w:r w:rsidRPr="006F6E97">
        <w:rPr>
          <w:rFonts w:ascii="Times New Roman" w:hAnsi="Times New Roman" w:cs="David" w:hint="cs"/>
          <w:sz w:val="28"/>
          <w:szCs w:val="28"/>
          <w:rtl/>
          <w:lang w:eastAsia="he-IL"/>
        </w:rPr>
        <w:lastRenderedPageBreak/>
        <w:t xml:space="preserve">  </w:t>
      </w:r>
      <w:r w:rsidRPr="006F6E97">
        <w:rPr>
          <w:rFonts w:hint="cs"/>
          <w:sz w:val="24"/>
          <w:szCs w:val="24"/>
          <w:rtl/>
          <w:lang w:bidi="ar-SA"/>
        </w:rPr>
        <w:t xml:space="preserve">المناقصة ستنشر على موقع الوزارة على عنوان </w:t>
      </w:r>
      <w:hyperlink r:id="rId10" w:history="1">
        <w:r w:rsidRPr="006F6E97">
          <w:rPr>
            <w:color w:val="0000FF"/>
            <w:sz w:val="24"/>
            <w:szCs w:val="24"/>
            <w:u w:val="single"/>
          </w:rPr>
          <w:t>www.ecomony.gov.il</w:t>
        </w:r>
      </w:hyperlink>
      <w:r w:rsidRPr="006F6E97">
        <w:rPr>
          <w:rFonts w:hint="cs"/>
          <w:sz w:val="24"/>
          <w:szCs w:val="24"/>
          <w:rtl/>
          <w:lang w:bidi="ar-SA"/>
        </w:rPr>
        <w:t xml:space="preserve"> تحت العنوان "خدمات مختارة" </w:t>
      </w:r>
      <w:r w:rsidRPr="006F6E97">
        <w:rPr>
          <w:sz w:val="24"/>
          <w:szCs w:val="24"/>
          <w:rtl/>
          <w:lang w:bidi="ar-SA"/>
        </w:rPr>
        <w:t>–</w:t>
      </w:r>
      <w:r w:rsidRPr="006F6E97">
        <w:rPr>
          <w:rFonts w:hint="cs"/>
          <w:sz w:val="24"/>
          <w:szCs w:val="24"/>
          <w:rtl/>
          <w:lang w:bidi="ar-SA"/>
        </w:rPr>
        <w:t>"مناقصات"</w:t>
      </w:r>
    </w:p>
    <w:p w:rsidR="004F58F0" w:rsidRPr="006F6E97" w:rsidRDefault="004F58F0" w:rsidP="004F58F0">
      <w:pPr>
        <w:spacing w:line="360" w:lineRule="auto"/>
        <w:rPr>
          <w:sz w:val="24"/>
          <w:szCs w:val="24"/>
          <w:rtl/>
          <w:lang w:bidi="ar-SA"/>
        </w:rPr>
      </w:pPr>
    </w:p>
    <w:p w:rsidR="004F58F0" w:rsidRPr="006F6E97" w:rsidRDefault="004F58F0" w:rsidP="004F58F0">
      <w:pPr>
        <w:spacing w:line="360" w:lineRule="auto"/>
        <w:ind w:left="720" w:firstLine="720"/>
        <w:rPr>
          <w:b/>
          <w:bCs/>
          <w:sz w:val="32"/>
          <w:szCs w:val="32"/>
          <w:u w:val="single"/>
          <w:rtl/>
        </w:rPr>
      </w:pPr>
      <w:r w:rsidRPr="006F6E97">
        <w:rPr>
          <w:rFonts w:cs="Times New Roman" w:hint="cs"/>
          <w:b/>
          <w:bCs/>
          <w:sz w:val="32"/>
          <w:szCs w:val="32"/>
          <w:u w:val="single"/>
          <w:rtl/>
          <w:lang w:bidi="ar-SA"/>
        </w:rPr>
        <w:t>عنواننا على الانترنت</w:t>
      </w:r>
      <w:r w:rsidRPr="006F6E97">
        <w:rPr>
          <w:rFonts w:hint="cs"/>
          <w:b/>
          <w:bCs/>
          <w:sz w:val="32"/>
          <w:szCs w:val="32"/>
          <w:u w:val="single"/>
          <w:rtl/>
        </w:rPr>
        <w:t xml:space="preserve">:  </w:t>
      </w:r>
      <w:hyperlink r:id="rId11" w:history="1">
        <w:r w:rsidRPr="006F6E97">
          <w:rPr>
            <w:rStyle w:val="Hyperlink"/>
            <w:b/>
            <w:bCs/>
            <w:sz w:val="32"/>
            <w:szCs w:val="32"/>
          </w:rPr>
          <w:t>www.economy.gov.il</w:t>
        </w:r>
      </w:hyperlink>
    </w:p>
    <w:p w:rsidR="00883783" w:rsidRPr="00236075" w:rsidRDefault="00883783" w:rsidP="00883783">
      <w:pPr>
        <w:spacing w:after="0" w:line="360" w:lineRule="auto"/>
        <w:ind w:left="326"/>
        <w:jc w:val="center"/>
        <w:rPr>
          <w:rFonts w:ascii="Times New Roman" w:hAnsi="Times New Roman" w:cs="Guttman Yad-Brush"/>
          <w:sz w:val="36"/>
          <w:szCs w:val="36"/>
          <w:rtl/>
          <w:lang w:eastAsia="he-IL"/>
        </w:rPr>
      </w:pPr>
    </w:p>
    <w:sectPr w:rsidR="00883783" w:rsidRPr="00236075" w:rsidSect="00C84564">
      <w:headerReference w:type="default" r:id="rId12"/>
      <w:footerReference w:type="default" r:id="rId13"/>
      <w:pgSz w:w="11906" w:h="16838"/>
      <w:pgMar w:top="1440" w:right="1558" w:bottom="1440" w:left="1276" w:header="0" w:footer="0"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04984" w:rsidRDefault="00404984">
      <w:pPr>
        <w:spacing w:after="0" w:line="240" w:lineRule="auto"/>
      </w:pPr>
      <w:r>
        <w:separator/>
      </w:r>
    </w:p>
  </w:endnote>
  <w:endnote w:type="continuationSeparator" w:id="0">
    <w:p w:rsidR="00404984" w:rsidRDefault="0040498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David">
    <w:panose1 w:val="020E0502060401010101"/>
    <w:charset w:val="B1"/>
    <w:family w:val="swiss"/>
    <w:pitch w:val="variable"/>
    <w:sig w:usb0="00000801" w:usb1="00000000" w:usb2="00000000" w:usb3="00000000" w:csb0="00000020" w:csb1="00000000"/>
  </w:font>
  <w:font w:name="Guttman Yad-Brush">
    <w:panose1 w:val="02010401010101010101"/>
    <w:charset w:val="B1"/>
    <w:family w:val="auto"/>
    <w:pitch w:val="variable"/>
    <w:sig w:usb0="00000801" w:usb1="4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233B9" w:rsidRPr="00340B09" w:rsidRDefault="005233B9" w:rsidP="006D3201">
    <w:pPr>
      <w:ind w:left="-835"/>
      <w:rPr>
        <w:sz w:val="20"/>
        <w:szCs w:val="20"/>
      </w:rPr>
    </w:pPr>
    <w:r w:rsidRPr="00340B09">
      <w:rPr>
        <w:sz w:val="20"/>
        <w:szCs w:val="20"/>
        <w:rtl/>
      </w:rPr>
      <w:t>משרד הכלכלה</w:t>
    </w:r>
    <w:r w:rsidRPr="00340B09">
      <w:rPr>
        <w:sz w:val="20"/>
        <w:szCs w:val="20"/>
        <w:rtl/>
      </w:rPr>
      <w:br/>
      <w:t xml:space="preserve">בניין </w:t>
    </w:r>
    <w:proofErr w:type="spellStart"/>
    <w:r w:rsidRPr="00340B09">
      <w:rPr>
        <w:sz w:val="20"/>
        <w:szCs w:val="20"/>
        <w:rtl/>
      </w:rPr>
      <w:t>ג'נרי</w:t>
    </w:r>
    <w:proofErr w:type="spellEnd"/>
    <w:r w:rsidRPr="00340B09">
      <w:rPr>
        <w:sz w:val="20"/>
        <w:szCs w:val="20"/>
        <w:rtl/>
      </w:rPr>
      <w:t xml:space="preserve">, רחוב בנק ישראל 5, </w:t>
    </w:r>
    <w:r w:rsidR="002E27D4" w:rsidRPr="00340B09">
      <w:rPr>
        <w:rFonts w:hint="cs"/>
        <w:sz w:val="20"/>
        <w:szCs w:val="20"/>
        <w:rtl/>
      </w:rPr>
      <w:t>קריי</w:t>
    </w:r>
    <w:r w:rsidR="002E27D4" w:rsidRPr="00340B09">
      <w:rPr>
        <w:rFonts w:hint="eastAsia"/>
        <w:sz w:val="20"/>
        <w:szCs w:val="20"/>
        <w:rtl/>
      </w:rPr>
      <w:t>ת</w:t>
    </w:r>
    <w:r w:rsidRPr="00340B09">
      <w:rPr>
        <w:sz w:val="20"/>
        <w:szCs w:val="20"/>
        <w:rtl/>
      </w:rPr>
      <w:t xml:space="preserve"> הממשלה, ת"ד 3166, ירושלים 9103101</w:t>
    </w:r>
    <w:r w:rsidRPr="00340B09">
      <w:rPr>
        <w:sz w:val="20"/>
        <w:szCs w:val="20"/>
        <w:rtl/>
      </w:rPr>
      <w:br/>
      <w:t>טל' 02-6662600, פקס 02-6662937</w:t>
    </w:r>
  </w:p>
  <w:p w:rsidR="005233B9" w:rsidRPr="005233B9" w:rsidRDefault="005233B9" w:rsidP="005233B9">
    <w:pPr>
      <w:pStyle w:val="a5"/>
      <w:rPr>
        <w:rtl/>
        <w:cs/>
      </w:rPr>
    </w:pPr>
  </w:p>
  <w:p w:rsidR="00307C3B" w:rsidRDefault="00307C3B" w:rsidP="00415B40">
    <w:pPr>
      <w:pStyle w:val="a5"/>
      <w:ind w:hanging="1759"/>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04984" w:rsidRDefault="00404984">
      <w:pPr>
        <w:spacing w:after="0" w:line="240" w:lineRule="auto"/>
      </w:pPr>
      <w:r>
        <w:separator/>
      </w:r>
    </w:p>
  </w:footnote>
  <w:footnote w:type="continuationSeparator" w:id="0">
    <w:p w:rsidR="00404984" w:rsidRDefault="00404984">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15B40" w:rsidRDefault="006D3201" w:rsidP="00415B40">
    <w:pPr>
      <w:pStyle w:val="a3"/>
      <w:tabs>
        <w:tab w:val="clear" w:pos="8306"/>
      </w:tabs>
      <w:ind w:left="-58" w:right="-1800" w:hanging="1701"/>
    </w:pPr>
    <w:r>
      <w:rPr>
        <w:noProof/>
      </w:rPr>
      <w:drawing>
        <wp:inline distT="0" distB="0" distL="0" distR="0">
          <wp:extent cx="7429500" cy="1857375"/>
          <wp:effectExtent l="0" t="0" r="0" b="9525"/>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Economy_header_0027_8057.jpg"/>
                  <pic:cNvPicPr/>
                </pic:nvPicPr>
                <pic:blipFill>
                  <a:blip r:embed="rId1">
                    <a:extLst>
                      <a:ext uri="{28A0092B-C50C-407E-A947-70E740481C1C}">
                        <a14:useLocalDpi xmlns:a14="http://schemas.microsoft.com/office/drawing/2010/main" val="0"/>
                      </a:ext>
                    </a:extLst>
                  </a:blip>
                  <a:stretch>
                    <a:fillRect/>
                  </a:stretch>
                </pic:blipFill>
                <pic:spPr>
                  <a:xfrm>
                    <a:off x="0" y="0"/>
                    <a:ext cx="7452830" cy="1863208"/>
                  </a:xfrm>
                  <a:prstGeom prst="rect">
                    <a:avLst/>
                  </a:prstGeom>
                </pic:spPr>
              </pic:pic>
            </a:graphicData>
          </a:graphic>
        </wp:inline>
      </w:drawing>
    </w:r>
  </w:p>
  <w:p w:rsidR="00415B40" w:rsidRDefault="00404984">
    <w:pPr>
      <w:pStyle w:val="a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98A5467"/>
    <w:multiLevelType w:val="multilevel"/>
    <w:tmpl w:val="7B225246"/>
    <w:lvl w:ilvl="0">
      <w:start w:val="2"/>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1">
    <w:nsid w:val="74715E79"/>
    <w:multiLevelType w:val="multilevel"/>
    <w:tmpl w:val="D92E3CEC"/>
    <w:lvl w:ilvl="0">
      <w:start w:val="1"/>
      <w:numFmt w:val="decimal"/>
      <w:lvlText w:val="%1."/>
      <w:lvlJc w:val="left"/>
      <w:pPr>
        <w:ind w:left="720" w:hanging="360"/>
      </w:pPr>
      <w:rPr>
        <w:rFonts w:hint="default"/>
        <w:b/>
        <w:bCs w:val="0"/>
        <w:sz w:val="24"/>
        <w:szCs w:val="24"/>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84564"/>
    <w:rsid w:val="00041D81"/>
    <w:rsid w:val="001F635C"/>
    <w:rsid w:val="002200EB"/>
    <w:rsid w:val="00236075"/>
    <w:rsid w:val="00244998"/>
    <w:rsid w:val="00254674"/>
    <w:rsid w:val="002C5ABA"/>
    <w:rsid w:val="002E27D4"/>
    <w:rsid w:val="00307C3B"/>
    <w:rsid w:val="00331AAC"/>
    <w:rsid w:val="00340B09"/>
    <w:rsid w:val="003907AB"/>
    <w:rsid w:val="00404984"/>
    <w:rsid w:val="004D3037"/>
    <w:rsid w:val="004F58F0"/>
    <w:rsid w:val="005233B9"/>
    <w:rsid w:val="00524C9A"/>
    <w:rsid w:val="005E159E"/>
    <w:rsid w:val="006A6E43"/>
    <w:rsid w:val="006D3201"/>
    <w:rsid w:val="00883783"/>
    <w:rsid w:val="008F5584"/>
    <w:rsid w:val="009B54C2"/>
    <w:rsid w:val="00A01F66"/>
    <w:rsid w:val="00AF4BDA"/>
    <w:rsid w:val="00B06184"/>
    <w:rsid w:val="00B75809"/>
    <w:rsid w:val="00B84242"/>
    <w:rsid w:val="00C84564"/>
    <w:rsid w:val="00CD4644"/>
    <w:rsid w:val="00CD69F7"/>
    <w:rsid w:val="00D03FCA"/>
    <w:rsid w:val="00E32F06"/>
    <w:rsid w:val="00E92E3A"/>
    <w:rsid w:val="00EB5BFF"/>
    <w:rsid w:val="00F266C6"/>
    <w:rsid w:val="00FD1893"/>
  </w:rsids>
  <m:mathPr>
    <m:mathFont m:val="Cambria Math"/>
    <m:brkBin m:val="before"/>
    <m:brkBinSub m:val="--"/>
    <m:smallFrac/>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imes New Roman"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83783"/>
    <w:pPr>
      <w:bidi/>
    </w:pPr>
    <w:rPr>
      <w:rFonts w:ascii="Calibri" w:hAnsi="Calibri" w:cs="Aria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041D81"/>
    <w:pPr>
      <w:tabs>
        <w:tab w:val="center" w:pos="4153"/>
        <w:tab w:val="right" w:pos="8306"/>
      </w:tabs>
      <w:spacing w:after="0" w:line="240" w:lineRule="auto"/>
    </w:pPr>
  </w:style>
  <w:style w:type="character" w:customStyle="1" w:styleId="a4">
    <w:name w:val="כותרת עליונה תו"/>
    <w:basedOn w:val="a0"/>
    <w:link w:val="a3"/>
    <w:uiPriority w:val="99"/>
    <w:rsid w:val="00041D81"/>
    <w:rPr>
      <w:rFonts w:ascii="Calibri" w:eastAsia="Times New Roman" w:hAnsi="Calibri" w:cs="Arial"/>
    </w:rPr>
  </w:style>
  <w:style w:type="paragraph" w:styleId="a5">
    <w:name w:val="footer"/>
    <w:basedOn w:val="a"/>
    <w:link w:val="a6"/>
    <w:uiPriority w:val="99"/>
    <w:unhideWhenUsed/>
    <w:rsid w:val="00041D81"/>
    <w:pPr>
      <w:tabs>
        <w:tab w:val="center" w:pos="4153"/>
        <w:tab w:val="right" w:pos="8306"/>
      </w:tabs>
      <w:spacing w:after="0" w:line="240" w:lineRule="auto"/>
    </w:pPr>
  </w:style>
  <w:style w:type="character" w:customStyle="1" w:styleId="a6">
    <w:name w:val="כותרת תחתונה תו"/>
    <w:basedOn w:val="a0"/>
    <w:link w:val="a5"/>
    <w:uiPriority w:val="99"/>
    <w:rsid w:val="00041D81"/>
    <w:rPr>
      <w:rFonts w:ascii="Calibri" w:eastAsia="Times New Roman" w:hAnsi="Calibri" w:cs="Arial"/>
    </w:rPr>
  </w:style>
  <w:style w:type="paragraph" w:styleId="a7">
    <w:name w:val="Balloon Text"/>
    <w:basedOn w:val="a"/>
    <w:link w:val="a8"/>
    <w:uiPriority w:val="99"/>
    <w:semiHidden/>
    <w:unhideWhenUsed/>
    <w:rsid w:val="00041D81"/>
    <w:pPr>
      <w:spacing w:after="0" w:line="240" w:lineRule="auto"/>
    </w:pPr>
    <w:rPr>
      <w:rFonts w:ascii="Tahoma" w:hAnsi="Tahoma" w:cs="Tahoma"/>
      <w:sz w:val="16"/>
      <w:szCs w:val="16"/>
    </w:rPr>
  </w:style>
  <w:style w:type="character" w:customStyle="1" w:styleId="a8">
    <w:name w:val="טקסט בלונים תו"/>
    <w:basedOn w:val="a0"/>
    <w:link w:val="a7"/>
    <w:uiPriority w:val="99"/>
    <w:semiHidden/>
    <w:rsid w:val="00041D81"/>
    <w:rPr>
      <w:rFonts w:ascii="Tahoma" w:eastAsia="Times New Roman" w:hAnsi="Tahoma" w:cs="Tahoma"/>
      <w:sz w:val="16"/>
      <w:szCs w:val="16"/>
    </w:rPr>
  </w:style>
  <w:style w:type="paragraph" w:styleId="a9">
    <w:name w:val="List Paragraph"/>
    <w:basedOn w:val="a"/>
    <w:link w:val="aa"/>
    <w:uiPriority w:val="99"/>
    <w:qFormat/>
    <w:rsid w:val="004F58F0"/>
    <w:pPr>
      <w:ind w:left="720"/>
      <w:contextualSpacing/>
    </w:pPr>
  </w:style>
  <w:style w:type="character" w:styleId="Hyperlink">
    <w:name w:val="Hyperlink"/>
    <w:semiHidden/>
    <w:unhideWhenUsed/>
    <w:rsid w:val="004F58F0"/>
    <w:rPr>
      <w:color w:val="0000FF"/>
      <w:u w:val="single"/>
    </w:rPr>
  </w:style>
  <w:style w:type="character" w:customStyle="1" w:styleId="aa">
    <w:name w:val="פיסקת רשימה תו"/>
    <w:link w:val="a9"/>
    <w:uiPriority w:val="99"/>
    <w:locked/>
    <w:rsid w:val="004F58F0"/>
    <w:rPr>
      <w:rFonts w:ascii="Calibri" w:hAnsi="Calibri" w:cs="Aria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imes New Roman"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83783"/>
    <w:pPr>
      <w:bidi/>
    </w:pPr>
    <w:rPr>
      <w:rFonts w:ascii="Calibri" w:hAnsi="Calibri" w:cs="Aria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041D81"/>
    <w:pPr>
      <w:tabs>
        <w:tab w:val="center" w:pos="4153"/>
        <w:tab w:val="right" w:pos="8306"/>
      </w:tabs>
      <w:spacing w:after="0" w:line="240" w:lineRule="auto"/>
    </w:pPr>
  </w:style>
  <w:style w:type="character" w:customStyle="1" w:styleId="a4">
    <w:name w:val="כותרת עליונה תו"/>
    <w:basedOn w:val="a0"/>
    <w:link w:val="a3"/>
    <w:uiPriority w:val="99"/>
    <w:rsid w:val="00041D81"/>
    <w:rPr>
      <w:rFonts w:ascii="Calibri" w:eastAsia="Times New Roman" w:hAnsi="Calibri" w:cs="Arial"/>
    </w:rPr>
  </w:style>
  <w:style w:type="paragraph" w:styleId="a5">
    <w:name w:val="footer"/>
    <w:basedOn w:val="a"/>
    <w:link w:val="a6"/>
    <w:uiPriority w:val="99"/>
    <w:unhideWhenUsed/>
    <w:rsid w:val="00041D81"/>
    <w:pPr>
      <w:tabs>
        <w:tab w:val="center" w:pos="4153"/>
        <w:tab w:val="right" w:pos="8306"/>
      </w:tabs>
      <w:spacing w:after="0" w:line="240" w:lineRule="auto"/>
    </w:pPr>
  </w:style>
  <w:style w:type="character" w:customStyle="1" w:styleId="a6">
    <w:name w:val="כותרת תחתונה תו"/>
    <w:basedOn w:val="a0"/>
    <w:link w:val="a5"/>
    <w:uiPriority w:val="99"/>
    <w:rsid w:val="00041D81"/>
    <w:rPr>
      <w:rFonts w:ascii="Calibri" w:eastAsia="Times New Roman" w:hAnsi="Calibri" w:cs="Arial"/>
    </w:rPr>
  </w:style>
  <w:style w:type="paragraph" w:styleId="a7">
    <w:name w:val="Balloon Text"/>
    <w:basedOn w:val="a"/>
    <w:link w:val="a8"/>
    <w:uiPriority w:val="99"/>
    <w:semiHidden/>
    <w:unhideWhenUsed/>
    <w:rsid w:val="00041D81"/>
    <w:pPr>
      <w:spacing w:after="0" w:line="240" w:lineRule="auto"/>
    </w:pPr>
    <w:rPr>
      <w:rFonts w:ascii="Tahoma" w:hAnsi="Tahoma" w:cs="Tahoma"/>
      <w:sz w:val="16"/>
      <w:szCs w:val="16"/>
    </w:rPr>
  </w:style>
  <w:style w:type="character" w:customStyle="1" w:styleId="a8">
    <w:name w:val="טקסט בלונים תו"/>
    <w:basedOn w:val="a0"/>
    <w:link w:val="a7"/>
    <w:uiPriority w:val="99"/>
    <w:semiHidden/>
    <w:rsid w:val="00041D81"/>
    <w:rPr>
      <w:rFonts w:ascii="Tahoma" w:eastAsia="Times New Roman" w:hAnsi="Tahoma" w:cs="Tahoma"/>
      <w:sz w:val="16"/>
      <w:szCs w:val="16"/>
    </w:rPr>
  </w:style>
  <w:style w:type="paragraph" w:styleId="a9">
    <w:name w:val="List Paragraph"/>
    <w:basedOn w:val="a"/>
    <w:link w:val="aa"/>
    <w:uiPriority w:val="99"/>
    <w:qFormat/>
    <w:rsid w:val="004F58F0"/>
    <w:pPr>
      <w:ind w:left="720"/>
      <w:contextualSpacing/>
    </w:pPr>
  </w:style>
  <w:style w:type="character" w:styleId="Hyperlink">
    <w:name w:val="Hyperlink"/>
    <w:semiHidden/>
    <w:unhideWhenUsed/>
    <w:rsid w:val="004F58F0"/>
    <w:rPr>
      <w:color w:val="0000FF"/>
      <w:u w:val="single"/>
    </w:rPr>
  </w:style>
  <w:style w:type="character" w:customStyle="1" w:styleId="aa">
    <w:name w:val="פיסקת רשימה תו"/>
    <w:link w:val="a9"/>
    <w:uiPriority w:val="99"/>
    <w:locked/>
    <w:rsid w:val="004F58F0"/>
    <w:rPr>
      <w:rFonts w:ascii="Calibri" w:hAnsi="Calibri" w:cs="Ari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201436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1.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yperlink" Target="http://www.economy.gov.il" TargetMode="Externa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http://www.ecomony.gov.il" TargetMode="External"/><Relationship Id="rId4" Type="http://schemas.openxmlformats.org/officeDocument/2006/relationships/settings" Target="settings.xml"/><Relationship Id="rId9" Type="http://schemas.openxmlformats.org/officeDocument/2006/relationships/hyperlink" Target="mailto:sima.piamenta@economy.gov.il" TargetMode="Externa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529</Words>
  <Characters>2650</Characters>
  <Application>Microsoft Office Word</Application>
  <DocSecurity>0</DocSecurity>
  <Lines>22</Lines>
  <Paragraphs>6</Paragraphs>
  <ScaleCrop>false</ScaleCrop>
  <HeadingPairs>
    <vt:vector size="2" baseType="variant">
      <vt:variant>
        <vt:lpstr>שם</vt:lpstr>
      </vt:variant>
      <vt:variant>
        <vt:i4>1</vt:i4>
      </vt:variant>
    </vt:vector>
  </HeadingPairs>
  <TitlesOfParts>
    <vt:vector size="1" baseType="lpstr">
      <vt:lpstr/>
    </vt:vector>
  </TitlesOfParts>
  <Company>Grizli777</Company>
  <LinksUpToDate>false</LinksUpToDate>
  <CharactersWithSpaces>3173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moital</dc:creator>
  <cp:lastModifiedBy>moital</cp:lastModifiedBy>
  <cp:revision>2</cp:revision>
  <cp:lastPrinted>2014-08-07T05:48:00Z</cp:lastPrinted>
  <dcterms:created xsi:type="dcterms:W3CDTF">2014-08-20T08:49:00Z</dcterms:created>
  <dcterms:modified xsi:type="dcterms:W3CDTF">2014-08-20T08:49:00Z</dcterms:modified>
</cp:coreProperties>
</file>